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7083" w14:textId="19156940" w:rsidR="00AB602B" w:rsidRPr="00165E7F" w:rsidRDefault="00AB602B" w:rsidP="00165E7F">
      <w:pPr>
        <w:jc w:val="both"/>
        <w:rPr>
          <w:rFonts w:ascii="Avenir Book" w:hAnsi="Avenir Book"/>
        </w:rPr>
      </w:pPr>
    </w:p>
    <w:p w14:paraId="0A64C68A" w14:textId="77777777" w:rsidR="00165E7F" w:rsidRDefault="00600A77" w:rsidP="00165E7F">
      <w:pPr>
        <w:pStyle w:val="Ttulo1"/>
        <w:jc w:val="both"/>
        <w:rPr>
          <w:rFonts w:ascii="Avenir Book" w:hAnsi="Avenir Book"/>
          <w:b/>
          <w:bCs/>
          <w:sz w:val="40"/>
          <w:szCs w:val="40"/>
        </w:rPr>
      </w:pPr>
      <w:r w:rsidRPr="00165E7F">
        <w:rPr>
          <w:rFonts w:ascii="Avenir Book" w:hAnsi="Avenir Book"/>
          <w:b/>
          <w:bCs/>
          <w:sz w:val="40"/>
          <w:szCs w:val="40"/>
        </w:rPr>
        <w:t xml:space="preserve">TEMA 5: </w:t>
      </w:r>
    </w:p>
    <w:p w14:paraId="019997B7" w14:textId="49E5A7D7" w:rsidR="00600A77" w:rsidRPr="00165E7F" w:rsidRDefault="00600A77" w:rsidP="00165E7F">
      <w:pPr>
        <w:pStyle w:val="Ttulo1"/>
        <w:jc w:val="both"/>
        <w:rPr>
          <w:rFonts w:ascii="Avenir Book" w:hAnsi="Avenir Book"/>
          <w:b/>
          <w:bCs/>
          <w:sz w:val="40"/>
          <w:szCs w:val="40"/>
        </w:rPr>
      </w:pPr>
      <w:r w:rsidRPr="00165E7F">
        <w:rPr>
          <w:rFonts w:ascii="Avenir Book" w:hAnsi="Avenir Book"/>
          <w:b/>
          <w:bCs/>
          <w:sz w:val="40"/>
          <w:szCs w:val="40"/>
        </w:rPr>
        <w:t>COMUNICACIÓN INICIAL CON LA FAMILIA Y APOYO PSICOSOCIAL DESDE AP</w:t>
      </w:r>
    </w:p>
    <w:p w14:paraId="22B3579C" w14:textId="69F8A8CB" w:rsidR="00E32580" w:rsidRPr="00165E7F" w:rsidRDefault="00451975" w:rsidP="00165E7F">
      <w:pPr>
        <w:spacing w:before="100" w:beforeAutospacing="1" w:after="100" w:afterAutospacing="1"/>
        <w:jc w:val="both"/>
        <w:outlineLvl w:val="2"/>
        <w:rPr>
          <w:rFonts w:ascii="Avenir Book" w:eastAsiaTheme="majorEastAsia" w:hAnsi="Avenir Book" w:cstheme="majorBidi"/>
          <w:b/>
          <w:bCs/>
          <w:color w:val="2F5496" w:themeColor="accent1" w:themeShade="BF"/>
          <w:sz w:val="32"/>
          <w:szCs w:val="32"/>
        </w:rPr>
      </w:pPr>
      <w:r w:rsidRPr="00165E7F">
        <w:rPr>
          <w:rFonts w:ascii="Avenir Book" w:eastAsiaTheme="majorEastAsia" w:hAnsi="Avenir Book" w:cstheme="majorBidi"/>
          <w:b/>
          <w:bCs/>
          <w:color w:val="2F5496" w:themeColor="accent1" w:themeShade="BF"/>
          <w:sz w:val="32"/>
          <w:szCs w:val="32"/>
        </w:rPr>
        <w:t>ÍNDICE:</w:t>
      </w:r>
    </w:p>
    <w:p w14:paraId="63617455" w14:textId="77777777" w:rsidR="00600A77" w:rsidRPr="00165E7F" w:rsidRDefault="00600A77" w:rsidP="00165E7F">
      <w:pPr>
        <w:pStyle w:val="NormalWeb"/>
        <w:numPr>
          <w:ilvl w:val="0"/>
          <w:numId w:val="1"/>
        </w:numPr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Primeras palabras</w:t>
      </w:r>
      <w:r w:rsidRPr="00165E7F">
        <w:rPr>
          <w:rStyle w:val="Textoennegrita"/>
          <w:rFonts w:ascii="Avenir Book" w:hAnsi="Avenir Book"/>
          <w:b w:val="0"/>
          <w:bCs w:val="0"/>
        </w:rPr>
        <w:t>: cómo abordar la sospecha de DSD en la consulta de Atención Primaria</w:t>
      </w:r>
    </w:p>
    <w:p w14:paraId="58E5B39F" w14:textId="77777777" w:rsidR="00600A77" w:rsidRPr="00165E7F" w:rsidRDefault="00600A77" w:rsidP="00165E7F">
      <w:pPr>
        <w:pStyle w:val="NormalWeb"/>
        <w:numPr>
          <w:ilvl w:val="0"/>
          <w:numId w:val="1"/>
        </w:numPr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Manejo de la incertidumbre</w:t>
      </w:r>
      <w:r w:rsidRPr="00165E7F">
        <w:rPr>
          <w:rStyle w:val="Textoennegrita"/>
          <w:rFonts w:ascii="Avenir Book" w:hAnsi="Avenir Book"/>
          <w:b w:val="0"/>
          <w:bCs w:val="0"/>
        </w:rPr>
        <w:t xml:space="preserve"> y del impacto emocional inicial</w:t>
      </w:r>
    </w:p>
    <w:p w14:paraId="2221B981" w14:textId="77777777" w:rsidR="00600A77" w:rsidRPr="00165E7F" w:rsidRDefault="00600A77" w:rsidP="00165E7F">
      <w:pPr>
        <w:pStyle w:val="NormalWeb"/>
        <w:numPr>
          <w:ilvl w:val="0"/>
          <w:numId w:val="1"/>
        </w:numPr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Acompañamiento continuo</w:t>
      </w:r>
      <w:r w:rsidRPr="00165E7F">
        <w:rPr>
          <w:rStyle w:val="Textoennegrita"/>
          <w:rFonts w:ascii="Avenir Book" w:hAnsi="Avenir Book"/>
          <w:b w:val="0"/>
          <w:bCs w:val="0"/>
        </w:rPr>
        <w:t>: el papel de Atención Primaria a lo largo del proceso diagnóstico</w:t>
      </w:r>
    </w:p>
    <w:p w14:paraId="4717926D" w14:textId="77777777" w:rsidR="00600A77" w:rsidRPr="00165E7F" w:rsidRDefault="00600A77" w:rsidP="00165E7F">
      <w:pPr>
        <w:pStyle w:val="NormalWeb"/>
        <w:numPr>
          <w:ilvl w:val="0"/>
          <w:numId w:val="1"/>
        </w:numPr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Apoyo psicosocial a las familias:</w:t>
      </w:r>
      <w:r w:rsidRPr="00165E7F">
        <w:rPr>
          <w:rStyle w:val="Textoennegrita"/>
          <w:rFonts w:ascii="Avenir Book" w:hAnsi="Avenir Book"/>
          <w:b w:val="0"/>
          <w:bCs w:val="0"/>
        </w:rPr>
        <w:t xml:space="preserve"> detección precoz de necesidades emocionales y sociales</w:t>
      </w:r>
    </w:p>
    <w:p w14:paraId="11E12EA0" w14:textId="77777777" w:rsidR="00600A77" w:rsidRPr="00165E7F" w:rsidRDefault="00600A77" w:rsidP="00165E7F">
      <w:pPr>
        <w:pStyle w:val="NormalWeb"/>
        <w:numPr>
          <w:ilvl w:val="0"/>
          <w:numId w:val="1"/>
        </w:numPr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Apoyo psicosocial al paciente:</w:t>
      </w:r>
      <w:r w:rsidRPr="00165E7F">
        <w:rPr>
          <w:rStyle w:val="Textoennegrita"/>
          <w:rFonts w:ascii="Avenir Book" w:hAnsi="Avenir Book"/>
          <w:b w:val="0"/>
          <w:bCs w:val="0"/>
        </w:rPr>
        <w:t xml:space="preserve"> acompañamiento desde la infancia hasta la edad adulta</w:t>
      </w:r>
    </w:p>
    <w:p w14:paraId="7F569BF7" w14:textId="52573E42" w:rsidR="00600A77" w:rsidRPr="00165E7F" w:rsidRDefault="00600A77" w:rsidP="00165E7F">
      <w:pPr>
        <w:pStyle w:val="NormalWeb"/>
        <w:numPr>
          <w:ilvl w:val="0"/>
          <w:numId w:val="1"/>
        </w:numPr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 xml:space="preserve">Comunicación adaptada al desarrollo: </w:t>
      </w:r>
      <w:r w:rsidRPr="00165E7F">
        <w:rPr>
          <w:rStyle w:val="Textoennegrita"/>
          <w:rFonts w:ascii="Avenir Book" w:hAnsi="Avenir Book"/>
          <w:b w:val="0"/>
          <w:bCs w:val="0"/>
        </w:rPr>
        <w:t>cómo hablar con el niño o la niña en diferentes etapas</w:t>
      </w:r>
    </w:p>
    <w:p w14:paraId="38AA4AD7" w14:textId="77777777" w:rsidR="00600A77" w:rsidRPr="00165E7F" w:rsidRDefault="00600A77" w:rsidP="00165E7F">
      <w:pPr>
        <w:pStyle w:val="NormalWeb"/>
        <w:numPr>
          <w:ilvl w:val="0"/>
          <w:numId w:val="1"/>
        </w:numPr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Cultura, diversidad y sensibilidades</w:t>
      </w:r>
      <w:r w:rsidRPr="00165E7F">
        <w:rPr>
          <w:rStyle w:val="Textoennegrita"/>
          <w:rFonts w:ascii="Avenir Book" w:hAnsi="Avenir Book"/>
          <w:b w:val="0"/>
          <w:bCs w:val="0"/>
        </w:rPr>
        <w:t>: adaptación cultural y respeto a los valores familiares</w:t>
      </w:r>
    </w:p>
    <w:p w14:paraId="20D25967" w14:textId="77777777" w:rsidR="00F46575" w:rsidRPr="00165E7F" w:rsidRDefault="00F46575" w:rsidP="00165E7F">
      <w:pPr>
        <w:pStyle w:val="Ttulo2"/>
        <w:jc w:val="both"/>
        <w:rPr>
          <w:rFonts w:ascii="Avenir Book" w:hAnsi="Avenir Book"/>
        </w:rPr>
      </w:pPr>
    </w:p>
    <w:p w14:paraId="60529955" w14:textId="7EA1D0C0" w:rsidR="00F46575" w:rsidRPr="00165E7F" w:rsidRDefault="00F46575" w:rsidP="00165E7F">
      <w:pPr>
        <w:pStyle w:val="Ttulo2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1. Primeras palabras: cómo abordar la sospecha de DSD en la consulta de Atención Primaria</w:t>
      </w:r>
    </w:p>
    <w:p w14:paraId="5BD13A67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El impacto de la primera conversación</w:t>
      </w:r>
    </w:p>
    <w:p w14:paraId="04BA6A2C" w14:textId="46F8E907" w:rsidR="00F46575" w:rsidRPr="00165E7F" w:rsidRDefault="00F46575" w:rsidP="00165E7F">
      <w:pPr>
        <w:pStyle w:val="NormalWeb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El </w:t>
      </w:r>
      <w:r w:rsidRPr="00165E7F">
        <w:rPr>
          <w:rStyle w:val="Textoennegrita"/>
          <w:rFonts w:ascii="Avenir Book" w:hAnsi="Avenir Book"/>
        </w:rPr>
        <w:t>primer contacto médico-familia</w:t>
      </w:r>
      <w:r w:rsidRPr="00165E7F">
        <w:rPr>
          <w:rFonts w:ascii="Avenir Book" w:hAnsi="Avenir Book"/>
        </w:rPr>
        <w:t xml:space="preserve"> cuando surge la sospecha de un </w:t>
      </w:r>
      <w:r w:rsidRPr="00165E7F">
        <w:rPr>
          <w:rStyle w:val="Textoennegrita"/>
          <w:rFonts w:ascii="Avenir Book" w:hAnsi="Avenir Book"/>
        </w:rPr>
        <w:t>desarrollo sexual diverso (DSD)</w:t>
      </w:r>
      <w:r w:rsidRPr="00165E7F">
        <w:rPr>
          <w:rFonts w:ascii="Avenir Book" w:hAnsi="Avenir Book"/>
        </w:rPr>
        <w:t xml:space="preserve"> es un momento delicado y crítico. La forma en que se comunique la información influirá no solo en la </w:t>
      </w:r>
      <w:r w:rsidRPr="00165E7F">
        <w:rPr>
          <w:rStyle w:val="Textoennegrita"/>
          <w:rFonts w:ascii="Avenir Book" w:hAnsi="Avenir Book"/>
        </w:rPr>
        <w:t>percepción inicial</w:t>
      </w:r>
      <w:r w:rsidRPr="00165E7F">
        <w:rPr>
          <w:rFonts w:ascii="Avenir Book" w:hAnsi="Avenir Book"/>
        </w:rPr>
        <w:t xml:space="preserve"> que tenga la familia sobre el problema, sino también en </w:t>
      </w:r>
      <w:r w:rsidRPr="00165E7F">
        <w:rPr>
          <w:rStyle w:val="Textoennegrita"/>
          <w:rFonts w:ascii="Avenir Book" w:hAnsi="Avenir Book"/>
        </w:rPr>
        <w:t>su grado de confianza en el sistema sanitario</w:t>
      </w:r>
      <w:r w:rsidRPr="00165E7F">
        <w:rPr>
          <w:rFonts w:ascii="Avenir Book" w:hAnsi="Avenir Book"/>
        </w:rPr>
        <w:t xml:space="preserve"> y en su actitud ante el proceso diagnóstico y terapéutico.</w:t>
      </w:r>
    </w:p>
    <w:p w14:paraId="342E82E3" w14:textId="77777777" w:rsidR="00165E7F" w:rsidRDefault="00F46575" w:rsidP="00165E7F">
      <w:pPr>
        <w:pStyle w:val="NormalWeb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En Atención Primaria, el pediatra o médico de familia suele ser el primer profesional que identifica signos sugestivos de DSD, bien en el recién nacido (por </w:t>
      </w:r>
      <w:r w:rsidRPr="00165E7F">
        <w:rPr>
          <w:rStyle w:val="Textoennegrita"/>
          <w:rFonts w:ascii="Avenir Book" w:hAnsi="Avenir Book"/>
        </w:rPr>
        <w:t>genitales ambiguos, criptorquidia bilateral o hipospadias severo</w:t>
      </w:r>
      <w:r w:rsidRPr="00165E7F">
        <w:rPr>
          <w:rFonts w:ascii="Avenir Book" w:hAnsi="Avenir Book"/>
        </w:rPr>
        <w:t xml:space="preserve">) o más </w:t>
      </w:r>
    </w:p>
    <w:p w14:paraId="3C439D80" w14:textId="77777777" w:rsidR="00165E7F" w:rsidRDefault="00165E7F" w:rsidP="00165E7F">
      <w:pPr>
        <w:pStyle w:val="NormalWeb"/>
        <w:jc w:val="both"/>
        <w:rPr>
          <w:rFonts w:ascii="Avenir Book" w:hAnsi="Avenir Book"/>
        </w:rPr>
      </w:pPr>
    </w:p>
    <w:p w14:paraId="7E87CAE9" w14:textId="77601647" w:rsidR="00F46575" w:rsidRPr="00165E7F" w:rsidRDefault="00F46575" w:rsidP="00165E7F">
      <w:pPr>
        <w:pStyle w:val="NormalWeb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adelante (por </w:t>
      </w:r>
      <w:r w:rsidRPr="00165E7F">
        <w:rPr>
          <w:rStyle w:val="Textoennegrita"/>
          <w:rFonts w:ascii="Avenir Book" w:hAnsi="Avenir Book"/>
        </w:rPr>
        <w:t>amenorrea, pubertad discordante o hallazgos ecográficos casuales</w:t>
      </w:r>
      <w:r w:rsidRPr="00165E7F">
        <w:rPr>
          <w:rFonts w:ascii="Avenir Book" w:hAnsi="Avenir Book"/>
        </w:rPr>
        <w:t>). Por tanto, la forma de iniciar esta conversación es clave.</w:t>
      </w:r>
    </w:p>
    <w:p w14:paraId="3A803DF0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Principios básicos de la comunicación inicial</w:t>
      </w:r>
    </w:p>
    <w:p w14:paraId="64D4EC3D" w14:textId="77777777" w:rsidR="00F46575" w:rsidRPr="00165E7F" w:rsidRDefault="00F46575" w:rsidP="00165E7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 xml:space="preserve">Evitar términos alarmistas o </w:t>
      </w:r>
      <w:proofErr w:type="spellStart"/>
      <w:r w:rsidRPr="00165E7F">
        <w:rPr>
          <w:rStyle w:val="Textoennegrita"/>
          <w:rFonts w:ascii="Avenir Book" w:hAnsi="Avenir Book"/>
        </w:rPr>
        <w:t>patologizantes</w:t>
      </w:r>
      <w:proofErr w:type="spellEnd"/>
      <w:r w:rsidRPr="00165E7F">
        <w:rPr>
          <w:rFonts w:ascii="Avenir Book" w:hAnsi="Avenir Book"/>
        </w:rPr>
        <w:t>: Palabras como "anomalía" o "malformación" deben evitarse. En su lugar, se pueden utilizar términos como "variación en el desarrollo genital" o "diferencia en el desarrollo sexual".</w:t>
      </w:r>
    </w:p>
    <w:p w14:paraId="5777C802" w14:textId="77777777" w:rsidR="00F46575" w:rsidRPr="00165E7F" w:rsidRDefault="00F46575" w:rsidP="00165E7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Transparencia desde el primer momento</w:t>
      </w:r>
      <w:r w:rsidRPr="00165E7F">
        <w:rPr>
          <w:rFonts w:ascii="Avenir Book" w:hAnsi="Avenir Book"/>
        </w:rPr>
        <w:t xml:space="preserve">: La familia debe saber que </w:t>
      </w:r>
      <w:r w:rsidRPr="00165E7F">
        <w:rPr>
          <w:rStyle w:val="Textoennegrita"/>
          <w:rFonts w:ascii="Avenir Book" w:hAnsi="Avenir Book"/>
        </w:rPr>
        <w:t>hay algo que no encaja completamente en el desarrollo genital o sexual esperado</w:t>
      </w:r>
      <w:r w:rsidRPr="00165E7F">
        <w:rPr>
          <w:rFonts w:ascii="Avenir Book" w:hAnsi="Avenir Book"/>
        </w:rPr>
        <w:t>, pero sin precipitar diagnósticos.</w:t>
      </w:r>
    </w:p>
    <w:p w14:paraId="2940EB7D" w14:textId="77777777" w:rsidR="00F46575" w:rsidRPr="00165E7F" w:rsidRDefault="00F46575" w:rsidP="00165E7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Normalizar la existencia de variaciones</w:t>
      </w:r>
      <w:r w:rsidRPr="00165E7F">
        <w:rPr>
          <w:rFonts w:ascii="Avenir Book" w:hAnsi="Avenir Book"/>
        </w:rPr>
        <w:t xml:space="preserve">: Explicar que </w:t>
      </w:r>
      <w:r w:rsidRPr="00165E7F">
        <w:rPr>
          <w:rStyle w:val="Textoennegrita"/>
          <w:rFonts w:ascii="Avenir Book" w:hAnsi="Avenir Book"/>
        </w:rPr>
        <w:t>existen múltiples formas de desarrollo genital</w:t>
      </w:r>
      <w:r w:rsidRPr="00165E7F">
        <w:rPr>
          <w:rFonts w:ascii="Avenir Book" w:hAnsi="Avenir Book"/>
        </w:rPr>
        <w:t>, algunas de ellas poco frecuentes, pero que no necesariamente implican problemas graves.</w:t>
      </w:r>
    </w:p>
    <w:p w14:paraId="3A96F06E" w14:textId="77777777" w:rsidR="00F46575" w:rsidRPr="00165E7F" w:rsidRDefault="00F46575" w:rsidP="00165E7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Poner el foco en el proceso y el acompañamiento</w:t>
      </w:r>
      <w:r w:rsidRPr="00165E7F">
        <w:rPr>
          <w:rFonts w:ascii="Avenir Book" w:hAnsi="Avenir Book"/>
        </w:rPr>
        <w:t xml:space="preserve">: Es importante remarcar que el sistema sanitario cuenta con equipos especializados en estas situaciones y que </w:t>
      </w:r>
      <w:r w:rsidRPr="00165E7F">
        <w:rPr>
          <w:rStyle w:val="Textoennegrita"/>
          <w:rFonts w:ascii="Avenir Book" w:hAnsi="Avenir Book"/>
        </w:rPr>
        <w:t>no estarán solos</w:t>
      </w:r>
      <w:r w:rsidRPr="00165E7F">
        <w:rPr>
          <w:rFonts w:ascii="Avenir Book" w:hAnsi="Avenir Book"/>
        </w:rPr>
        <w:t xml:space="preserve"> en el proceso diagnóstico y de toma de decisiones.</w:t>
      </w:r>
    </w:p>
    <w:p w14:paraId="127E0683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Adaptación según el momento evolutivo</w:t>
      </w:r>
    </w:p>
    <w:p w14:paraId="07CC8F22" w14:textId="77777777" w:rsidR="00F46575" w:rsidRPr="00165E7F" w:rsidRDefault="00F46575" w:rsidP="00165E7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Recién nacido</w:t>
      </w:r>
      <w:r w:rsidRPr="00165E7F">
        <w:rPr>
          <w:rFonts w:ascii="Avenir Book" w:hAnsi="Avenir Book"/>
        </w:rPr>
        <w:t xml:space="preserve">: La incertidumbre es mayor porque no hay un desarrollo previo de identidad de género. En estos casos, el mensaje debe centrarse en el </w:t>
      </w:r>
      <w:r w:rsidRPr="00165E7F">
        <w:rPr>
          <w:rStyle w:val="Textoennegrita"/>
          <w:rFonts w:ascii="Avenir Book" w:hAnsi="Avenir Book"/>
        </w:rPr>
        <w:t>carácter congénito</w:t>
      </w:r>
      <w:r w:rsidRPr="00165E7F">
        <w:rPr>
          <w:rFonts w:ascii="Avenir Book" w:hAnsi="Avenir Book"/>
        </w:rPr>
        <w:t xml:space="preserve"> de la situación.</w:t>
      </w:r>
    </w:p>
    <w:p w14:paraId="4D9BC007" w14:textId="77777777" w:rsidR="00F46575" w:rsidRPr="00165E7F" w:rsidRDefault="00F46575" w:rsidP="00165E7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Infancia tardía o adolescencia</w:t>
      </w:r>
      <w:r w:rsidRPr="00165E7F">
        <w:rPr>
          <w:rFonts w:ascii="Avenir Book" w:hAnsi="Avenir Book"/>
        </w:rPr>
        <w:t xml:space="preserve">: Si el hallazgo es tardío (por ejemplo, en una niña con pubertad discordante), hay que tener en cuenta que el </w:t>
      </w:r>
      <w:r w:rsidRPr="00165E7F">
        <w:rPr>
          <w:rStyle w:val="Textoennegrita"/>
          <w:rFonts w:ascii="Avenir Book" w:hAnsi="Avenir Book"/>
        </w:rPr>
        <w:t>paciente debe ser parte de la conversación</w:t>
      </w:r>
      <w:r w:rsidRPr="00165E7F">
        <w:rPr>
          <w:rFonts w:ascii="Avenir Book" w:hAnsi="Avenir Book"/>
        </w:rPr>
        <w:t xml:space="preserve"> desde el principio, adaptando la información a su nivel de comprensión.</w:t>
      </w:r>
    </w:p>
    <w:p w14:paraId="74CE990F" w14:textId="77777777" w:rsidR="00F46575" w:rsidRPr="00165E7F" w:rsidRDefault="00F46575" w:rsidP="00165E7F">
      <w:pPr>
        <w:pStyle w:val="NormalWeb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La primera conversación no debe resolverlo todo, pero sí sentar las bases de una </w:t>
      </w:r>
      <w:r w:rsidRPr="00165E7F">
        <w:rPr>
          <w:rStyle w:val="Textoennegrita"/>
          <w:rFonts w:ascii="Avenir Book" w:hAnsi="Avenir Book"/>
        </w:rPr>
        <w:t>comunicación honesta, respetuosa y libre de juicios</w:t>
      </w:r>
      <w:r w:rsidRPr="00165E7F">
        <w:rPr>
          <w:rFonts w:ascii="Avenir Book" w:hAnsi="Avenir Book"/>
        </w:rPr>
        <w:t xml:space="preserve">, que permita generar confianza y favorecer una buena </w:t>
      </w:r>
      <w:r w:rsidRPr="00165E7F">
        <w:rPr>
          <w:rStyle w:val="Textoennegrita"/>
          <w:rFonts w:ascii="Avenir Book" w:hAnsi="Avenir Book"/>
        </w:rPr>
        <w:t>alianza terapéutica</w:t>
      </w:r>
      <w:r w:rsidRPr="00165E7F">
        <w:rPr>
          <w:rFonts w:ascii="Avenir Book" w:hAnsi="Avenir Book"/>
        </w:rPr>
        <w:t xml:space="preserve"> a largo plazo.</w:t>
      </w:r>
    </w:p>
    <w:p w14:paraId="34D2BB8D" w14:textId="54E53315" w:rsidR="00F46575" w:rsidRPr="00165E7F" w:rsidRDefault="00F46575" w:rsidP="00165E7F">
      <w:pPr>
        <w:jc w:val="both"/>
        <w:rPr>
          <w:rFonts w:ascii="Avenir Book" w:hAnsi="Avenir Book"/>
        </w:rPr>
      </w:pPr>
    </w:p>
    <w:p w14:paraId="1371E7AB" w14:textId="77777777" w:rsidR="00F46575" w:rsidRPr="00165E7F" w:rsidRDefault="00F46575" w:rsidP="00165E7F">
      <w:pPr>
        <w:pStyle w:val="Ttulo2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2. Manejo de la incertidumbre y del impacto emocional inicial</w:t>
      </w:r>
    </w:p>
    <w:p w14:paraId="13D13DA0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El choque emocional</w:t>
      </w:r>
    </w:p>
    <w:p w14:paraId="154B0F86" w14:textId="77777777" w:rsidR="00165E7F" w:rsidRDefault="00165E7F" w:rsidP="00165E7F">
      <w:pPr>
        <w:pStyle w:val="NormalWeb"/>
        <w:jc w:val="both"/>
        <w:rPr>
          <w:rFonts w:ascii="Avenir Book" w:hAnsi="Avenir Book"/>
        </w:rPr>
      </w:pPr>
    </w:p>
    <w:p w14:paraId="5D35E6EF" w14:textId="08FE0D26" w:rsidR="00F46575" w:rsidRPr="00165E7F" w:rsidRDefault="00F46575" w:rsidP="00165E7F">
      <w:pPr>
        <w:pStyle w:val="NormalWeb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La </w:t>
      </w:r>
      <w:r w:rsidRPr="00165E7F">
        <w:rPr>
          <w:rStyle w:val="Textoennegrita"/>
          <w:rFonts w:ascii="Avenir Book" w:hAnsi="Avenir Book"/>
        </w:rPr>
        <w:t>sospecha de un DSD</w:t>
      </w:r>
      <w:r w:rsidRPr="00165E7F">
        <w:rPr>
          <w:rFonts w:ascii="Avenir Book" w:hAnsi="Avenir Book"/>
        </w:rPr>
        <w:t xml:space="preserve"> supone un </w:t>
      </w:r>
      <w:r w:rsidRPr="00165E7F">
        <w:rPr>
          <w:rStyle w:val="Textoennegrita"/>
          <w:rFonts w:ascii="Avenir Book" w:hAnsi="Avenir Book"/>
        </w:rPr>
        <w:t>impacto emocional intenso</w:t>
      </w:r>
      <w:r w:rsidRPr="00165E7F">
        <w:rPr>
          <w:rFonts w:ascii="Avenir Book" w:hAnsi="Avenir Book"/>
        </w:rPr>
        <w:t xml:space="preserve"> para la mayoría de las familias. Al cuestionarse la claridad del sexo biológico de su hijo o hija, los padres suelen experimentar:</w:t>
      </w:r>
    </w:p>
    <w:p w14:paraId="77E9476C" w14:textId="77777777" w:rsidR="00F46575" w:rsidRPr="00165E7F" w:rsidRDefault="00F46575" w:rsidP="00165E7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Ansiedad intensa</w:t>
      </w:r>
      <w:r w:rsidRPr="00165E7F">
        <w:rPr>
          <w:rFonts w:ascii="Avenir Book" w:hAnsi="Avenir Book"/>
        </w:rPr>
        <w:t>: Temor a lo desconocido, al futuro desarrollo, al estigma social o a la identidad sexual.</w:t>
      </w:r>
    </w:p>
    <w:p w14:paraId="4B65E9F4" w14:textId="77777777" w:rsidR="00F46575" w:rsidRPr="00165E7F" w:rsidRDefault="00F46575" w:rsidP="00165E7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Culpa</w:t>
      </w:r>
      <w:r w:rsidRPr="00165E7F">
        <w:rPr>
          <w:rFonts w:ascii="Avenir Book" w:hAnsi="Avenir Book"/>
        </w:rPr>
        <w:t>: Preguntas sobre si hicieron algo mal durante el embarazo.</w:t>
      </w:r>
    </w:p>
    <w:p w14:paraId="1FCD08E3" w14:textId="77777777" w:rsidR="00F46575" w:rsidRPr="00165E7F" w:rsidRDefault="00F46575" w:rsidP="00165E7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Confusión y negación</w:t>
      </w:r>
      <w:r w:rsidRPr="00165E7F">
        <w:rPr>
          <w:rFonts w:ascii="Avenir Book" w:hAnsi="Avenir Book"/>
        </w:rPr>
        <w:t>: Rechazo inicial a aceptar la posibilidad de una alteración genética o del desarrollo.</w:t>
      </w:r>
    </w:p>
    <w:p w14:paraId="17DABEBD" w14:textId="77777777" w:rsidR="00F46575" w:rsidRPr="00165E7F" w:rsidRDefault="00F46575" w:rsidP="00165E7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Miedo al estigma</w:t>
      </w:r>
      <w:r w:rsidRPr="00165E7F">
        <w:rPr>
          <w:rFonts w:ascii="Avenir Book" w:hAnsi="Avenir Book"/>
        </w:rPr>
        <w:t xml:space="preserve">: Preocupación por la </w:t>
      </w:r>
      <w:r w:rsidRPr="00165E7F">
        <w:rPr>
          <w:rStyle w:val="Textoennegrita"/>
          <w:rFonts w:ascii="Avenir Book" w:hAnsi="Avenir Book"/>
        </w:rPr>
        <w:t>reacción de familiares o del entorno social</w:t>
      </w:r>
      <w:r w:rsidRPr="00165E7F">
        <w:rPr>
          <w:rFonts w:ascii="Avenir Book" w:hAnsi="Avenir Book"/>
        </w:rPr>
        <w:t>.</w:t>
      </w:r>
    </w:p>
    <w:p w14:paraId="3B927932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</w:p>
    <w:p w14:paraId="28695EEE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</w:p>
    <w:p w14:paraId="0D6C0F2A" w14:textId="7D40577D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Estrategias de manejo desde AP</w:t>
      </w:r>
    </w:p>
    <w:p w14:paraId="058E66A6" w14:textId="77777777" w:rsidR="00F46575" w:rsidRPr="00165E7F" w:rsidRDefault="00F46575" w:rsidP="00165E7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Reconocer y validar las emociones</w:t>
      </w:r>
      <w:r w:rsidRPr="00165E7F">
        <w:rPr>
          <w:rFonts w:ascii="Avenir Book" w:hAnsi="Avenir Book"/>
        </w:rPr>
        <w:t xml:space="preserve">: No minimizar el impacto emocional. Frases como </w:t>
      </w:r>
      <w:r w:rsidRPr="00165E7F">
        <w:rPr>
          <w:rStyle w:val="nfasis"/>
          <w:rFonts w:ascii="Avenir Book" w:hAnsi="Avenir Book"/>
        </w:rPr>
        <w:t>“Es normal que os sintáis así”</w:t>
      </w:r>
      <w:r w:rsidRPr="00165E7F">
        <w:rPr>
          <w:rFonts w:ascii="Avenir Book" w:hAnsi="Avenir Book"/>
        </w:rPr>
        <w:t xml:space="preserve"> ayudan a validar las emociones y evitan que las familias sientan que exageran.</w:t>
      </w:r>
    </w:p>
    <w:p w14:paraId="43049E1C" w14:textId="77777777" w:rsidR="00F46575" w:rsidRPr="00165E7F" w:rsidRDefault="00F46575" w:rsidP="00165E7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Separar hechos de hipótesis</w:t>
      </w:r>
      <w:r w:rsidRPr="00165E7F">
        <w:rPr>
          <w:rFonts w:ascii="Avenir Book" w:hAnsi="Avenir Book"/>
        </w:rPr>
        <w:t xml:space="preserve">: Dejar claro qué es lo que </w:t>
      </w:r>
      <w:r w:rsidRPr="00165E7F">
        <w:rPr>
          <w:rStyle w:val="Textoennegrita"/>
          <w:rFonts w:ascii="Avenir Book" w:hAnsi="Avenir Book"/>
        </w:rPr>
        <w:t>se ha observado</w:t>
      </w:r>
      <w:r w:rsidRPr="00165E7F">
        <w:rPr>
          <w:rFonts w:ascii="Avenir Book" w:hAnsi="Avenir Book"/>
        </w:rPr>
        <w:t xml:space="preserve"> (un hallazgo físico) y qué es lo que </w:t>
      </w:r>
      <w:r w:rsidRPr="00165E7F">
        <w:rPr>
          <w:rStyle w:val="Textoennegrita"/>
          <w:rFonts w:ascii="Avenir Book" w:hAnsi="Avenir Book"/>
        </w:rPr>
        <w:t>todavía no se sabe</w:t>
      </w:r>
      <w:r w:rsidRPr="00165E7F">
        <w:rPr>
          <w:rFonts w:ascii="Avenir Book" w:hAnsi="Avenir Book"/>
        </w:rPr>
        <w:t xml:space="preserve"> (diagnóstico genético, hormonal o anatómico completo).</w:t>
      </w:r>
    </w:p>
    <w:p w14:paraId="23326DAB" w14:textId="77777777" w:rsidR="00F46575" w:rsidRPr="00165E7F" w:rsidRDefault="00F46575" w:rsidP="00165E7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Evitar etiquetas prematuras</w:t>
      </w:r>
      <w:r w:rsidRPr="00165E7F">
        <w:rPr>
          <w:rFonts w:ascii="Avenir Book" w:hAnsi="Avenir Book"/>
        </w:rPr>
        <w:t xml:space="preserve">: Explicar que el desarrollo sexual es un </w:t>
      </w:r>
      <w:r w:rsidRPr="00165E7F">
        <w:rPr>
          <w:rStyle w:val="Textoennegrita"/>
          <w:rFonts w:ascii="Avenir Book" w:hAnsi="Avenir Book"/>
        </w:rPr>
        <w:t>proceso complejo</w:t>
      </w:r>
      <w:r w:rsidRPr="00165E7F">
        <w:rPr>
          <w:rFonts w:ascii="Avenir Book" w:hAnsi="Avenir Book"/>
        </w:rPr>
        <w:t xml:space="preserve">, con muchas </w:t>
      </w:r>
      <w:r w:rsidRPr="00165E7F">
        <w:rPr>
          <w:rStyle w:val="Textoennegrita"/>
          <w:rFonts w:ascii="Avenir Book" w:hAnsi="Avenir Book"/>
        </w:rPr>
        <w:t>variantes</w:t>
      </w:r>
      <w:r w:rsidRPr="00165E7F">
        <w:rPr>
          <w:rFonts w:ascii="Avenir Book" w:hAnsi="Avenir Book"/>
        </w:rPr>
        <w:t>, y que hasta completar el estudio no se puede hablar de un diagnóstico definitivo.</w:t>
      </w:r>
    </w:p>
    <w:p w14:paraId="60A5F643" w14:textId="77777777" w:rsidR="00F46575" w:rsidRPr="00165E7F" w:rsidRDefault="00F46575" w:rsidP="00165E7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Poner el foco en lo positivo</w:t>
      </w:r>
      <w:r w:rsidRPr="00165E7F">
        <w:rPr>
          <w:rFonts w:ascii="Avenir Book" w:hAnsi="Avenir Book"/>
        </w:rPr>
        <w:t xml:space="preserve">: Resaltar que </w:t>
      </w:r>
      <w:r w:rsidRPr="00165E7F">
        <w:rPr>
          <w:rStyle w:val="Textoennegrita"/>
          <w:rFonts w:ascii="Avenir Book" w:hAnsi="Avenir Book"/>
        </w:rPr>
        <w:t>la mayoría de las condiciones tienen soluciones médicas y quirúrgicas</w:t>
      </w:r>
      <w:r w:rsidRPr="00165E7F">
        <w:rPr>
          <w:rFonts w:ascii="Avenir Book" w:hAnsi="Avenir Book"/>
        </w:rPr>
        <w:t xml:space="preserve"> efectivas, y que lo importante es que se ha detectado pronto.</w:t>
      </w:r>
    </w:p>
    <w:p w14:paraId="31D1CCBF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Manejo de reacciones emocionales intensas</w:t>
      </w:r>
    </w:p>
    <w:p w14:paraId="58A88D35" w14:textId="77777777" w:rsidR="00F46575" w:rsidRPr="00165E7F" w:rsidRDefault="00F46575" w:rsidP="00165E7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Llantos, bloqueo o reacción de shock</w:t>
      </w:r>
      <w:r w:rsidRPr="00165E7F">
        <w:rPr>
          <w:rFonts w:ascii="Avenir Book" w:hAnsi="Avenir Book"/>
        </w:rPr>
        <w:t>: Ofrecer un espacio de tranquilidad para recomponerse antes de seguir explicando.</w:t>
      </w:r>
    </w:p>
    <w:p w14:paraId="553E1194" w14:textId="77777777" w:rsidR="00F46575" w:rsidRPr="00165E7F" w:rsidRDefault="00F46575" w:rsidP="00165E7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Enfado o rechazo</w:t>
      </w:r>
      <w:r w:rsidRPr="00165E7F">
        <w:rPr>
          <w:rFonts w:ascii="Avenir Book" w:hAnsi="Avenir Book"/>
        </w:rPr>
        <w:t>: Mantener la calma, empatizar y evitar confrontaciones. Remarcar que el objetivo es entender qué ocurre y cómo ayudar al niño/a.</w:t>
      </w:r>
    </w:p>
    <w:p w14:paraId="4935471D" w14:textId="77777777" w:rsidR="00F46575" w:rsidRPr="00165E7F" w:rsidRDefault="00F46575" w:rsidP="00165E7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lastRenderedPageBreak/>
        <w:t>Negación</w:t>
      </w:r>
      <w:r w:rsidRPr="00165E7F">
        <w:rPr>
          <w:rFonts w:ascii="Avenir Book" w:hAnsi="Avenir Book"/>
        </w:rPr>
        <w:t>: No forzar la aceptación inmediata. Ofrecer información por escrito y remarcar que habrá tiempo para resolver dudas.</w:t>
      </w:r>
    </w:p>
    <w:p w14:paraId="1BF5F00A" w14:textId="6D6BA880" w:rsidR="00F46575" w:rsidRPr="00165E7F" w:rsidRDefault="00F46575" w:rsidP="00165E7F">
      <w:pPr>
        <w:jc w:val="both"/>
        <w:rPr>
          <w:rFonts w:ascii="Avenir Book" w:hAnsi="Avenir Book"/>
        </w:rPr>
      </w:pPr>
    </w:p>
    <w:p w14:paraId="4C35786D" w14:textId="77777777" w:rsidR="00F46575" w:rsidRPr="00165E7F" w:rsidRDefault="00F46575" w:rsidP="00165E7F">
      <w:pPr>
        <w:pStyle w:val="Ttulo2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3. Acompañamiento continuo: el papel de Atención Primaria a lo largo del proceso diagnóstico</w:t>
      </w:r>
    </w:p>
    <w:p w14:paraId="3A59DCB8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El médico de Atención Primaria como figura de referencia</w:t>
      </w:r>
    </w:p>
    <w:p w14:paraId="247540A2" w14:textId="248BEAEC" w:rsidR="00F46575" w:rsidRPr="00165E7F" w:rsidRDefault="00F46575" w:rsidP="00165E7F">
      <w:pPr>
        <w:pStyle w:val="NormalWeb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El proceso diagnóstico de un </w:t>
      </w:r>
      <w:r w:rsidRPr="00165E7F">
        <w:rPr>
          <w:rStyle w:val="Textoennegrita"/>
          <w:rFonts w:ascii="Avenir Book" w:hAnsi="Avenir Book"/>
        </w:rPr>
        <w:t>desarrollo sexual diverso (DSD)</w:t>
      </w:r>
      <w:r w:rsidRPr="00165E7F">
        <w:rPr>
          <w:rFonts w:ascii="Avenir Book" w:hAnsi="Avenir Book"/>
        </w:rPr>
        <w:t xml:space="preserve"> puede ser largo, complejo y emocionalmente exigente para las familias. Desde el momento de la sospecha inicial hasta la confirmación diagnóstica y la planificación terapéutica, las familias atraviesan </w:t>
      </w:r>
      <w:r w:rsidRPr="00165E7F">
        <w:rPr>
          <w:rStyle w:val="Textoennegrita"/>
          <w:rFonts w:ascii="Avenir Book" w:hAnsi="Avenir Book"/>
        </w:rPr>
        <w:t>fases de incertidumbre</w:t>
      </w:r>
      <w:r w:rsidRPr="00165E7F">
        <w:rPr>
          <w:rFonts w:ascii="Avenir Book" w:hAnsi="Avenir Book"/>
        </w:rPr>
        <w:t>, visitas a múltiples especialistas y, en algunos casos, decisiones difíciles sobre cirugías, tratamientos hormonales o manejo de la identidad de género.</w:t>
      </w:r>
    </w:p>
    <w:p w14:paraId="413D4CC3" w14:textId="77777777" w:rsidR="00F46575" w:rsidRPr="00165E7F" w:rsidRDefault="00F46575" w:rsidP="00165E7F">
      <w:pPr>
        <w:pStyle w:val="NormalWeb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Durante todo este proceso, el médico de </w:t>
      </w:r>
      <w:r w:rsidRPr="00165E7F">
        <w:rPr>
          <w:rStyle w:val="Textoennegrita"/>
          <w:rFonts w:ascii="Avenir Book" w:hAnsi="Avenir Book"/>
        </w:rPr>
        <w:t>Atención Primaria</w:t>
      </w:r>
      <w:r w:rsidRPr="00165E7F">
        <w:rPr>
          <w:rFonts w:ascii="Avenir Book" w:hAnsi="Avenir Book"/>
        </w:rPr>
        <w:t xml:space="preserve">, ya sea el pediatra de cabecera o el médico de familia, </w:t>
      </w:r>
      <w:r w:rsidRPr="00165E7F">
        <w:rPr>
          <w:rStyle w:val="Textoennegrita"/>
          <w:rFonts w:ascii="Avenir Book" w:hAnsi="Avenir Book"/>
        </w:rPr>
        <w:t>se convierte en una figura clave de apoyo y referencia</w:t>
      </w:r>
      <w:r w:rsidRPr="00165E7F">
        <w:rPr>
          <w:rFonts w:ascii="Avenir Book" w:hAnsi="Avenir Book"/>
        </w:rPr>
        <w:t>, dado que es el profesional más accesible y el que mantiene una relación continuada con la familia. Este papel es fundamental por varias razones:</w:t>
      </w:r>
    </w:p>
    <w:p w14:paraId="67B69A5F" w14:textId="77777777" w:rsidR="00F46575" w:rsidRPr="00165E7F" w:rsidRDefault="00F46575" w:rsidP="00165E7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Confianza previa</w:t>
      </w:r>
      <w:r w:rsidRPr="00165E7F">
        <w:rPr>
          <w:rFonts w:ascii="Avenir Book" w:hAnsi="Avenir Book"/>
        </w:rPr>
        <w:t>: En la mayoría de los casos, la familia ya tiene un vínculo de confianza con el profesional de AP.</w:t>
      </w:r>
    </w:p>
    <w:p w14:paraId="634D1DEE" w14:textId="77777777" w:rsidR="00F46575" w:rsidRPr="00165E7F" w:rsidRDefault="00F46575" w:rsidP="00165E7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Punto de contacto constante</w:t>
      </w:r>
      <w:r w:rsidRPr="00165E7F">
        <w:rPr>
          <w:rFonts w:ascii="Avenir Book" w:hAnsi="Avenir Book"/>
        </w:rPr>
        <w:t>: Mientras que las visitas al hospital son puntuales, el contacto con el pediatra o médico de familia es mucho más frecuente.</w:t>
      </w:r>
    </w:p>
    <w:p w14:paraId="20821120" w14:textId="77777777" w:rsidR="00F46575" w:rsidRPr="00165E7F" w:rsidRDefault="00F46575" w:rsidP="00165E7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Traductor de la complejidad</w:t>
      </w:r>
      <w:r w:rsidRPr="00165E7F">
        <w:rPr>
          <w:rFonts w:ascii="Avenir Book" w:hAnsi="Avenir Book"/>
        </w:rPr>
        <w:t xml:space="preserve">: Muchas familias tienen dificultades para entender la terminología médica especializada. El médico de AP puede </w:t>
      </w:r>
      <w:r w:rsidRPr="00165E7F">
        <w:rPr>
          <w:rStyle w:val="Textoennegrita"/>
          <w:rFonts w:ascii="Avenir Book" w:hAnsi="Avenir Book"/>
        </w:rPr>
        <w:t>traducir la información</w:t>
      </w:r>
      <w:r w:rsidRPr="00165E7F">
        <w:rPr>
          <w:rFonts w:ascii="Avenir Book" w:hAnsi="Avenir Book"/>
        </w:rPr>
        <w:t xml:space="preserve"> y reforzar los mensajes clave en un lenguaje adaptado.</w:t>
      </w:r>
    </w:p>
    <w:p w14:paraId="38D7AE0D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Funciones específicas durante el proceso diagnóstico</w:t>
      </w:r>
    </w:p>
    <w:p w14:paraId="453CEFC1" w14:textId="77777777" w:rsidR="00F46575" w:rsidRPr="00165E7F" w:rsidRDefault="00F46575" w:rsidP="00165E7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Reforzar la información clave</w:t>
      </w:r>
      <w:r w:rsidRPr="00165E7F">
        <w:rPr>
          <w:rFonts w:ascii="Avenir Book" w:hAnsi="Avenir Book"/>
        </w:rPr>
        <w:t xml:space="preserve"> tras cada cita hospitalaria, aclarando dudas y reduciendo miedos.</w:t>
      </w:r>
    </w:p>
    <w:p w14:paraId="4DC6A072" w14:textId="77777777" w:rsidR="00F46575" w:rsidRPr="00165E7F" w:rsidRDefault="00F46575" w:rsidP="00165E7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Evitar el abandono asistencial</w:t>
      </w:r>
      <w:r w:rsidRPr="00165E7F">
        <w:rPr>
          <w:rFonts w:ascii="Avenir Book" w:hAnsi="Avenir Book"/>
        </w:rPr>
        <w:t xml:space="preserve"> en casos de familias desbordadas o reticentes, actuando como enlace con el hospital.</w:t>
      </w:r>
    </w:p>
    <w:p w14:paraId="58060D61" w14:textId="77777777" w:rsidR="00F46575" w:rsidRPr="00165E7F" w:rsidRDefault="00F46575" w:rsidP="00165E7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Revisar y valorar la evolución física y psicológica</w:t>
      </w:r>
      <w:r w:rsidRPr="00165E7F">
        <w:rPr>
          <w:rFonts w:ascii="Avenir Book" w:hAnsi="Avenir Book"/>
        </w:rPr>
        <w:t xml:space="preserve"> del paciente en cada contacto, especialmente si se prolongan los tiempos diagnósticos.</w:t>
      </w:r>
    </w:p>
    <w:p w14:paraId="7B3C2584" w14:textId="77777777" w:rsidR="00F46575" w:rsidRPr="00165E7F" w:rsidRDefault="00F46575" w:rsidP="00165E7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lastRenderedPageBreak/>
        <w:t>Detectar signos de estrés, ansiedad o depresión</w:t>
      </w:r>
      <w:r w:rsidRPr="00165E7F">
        <w:rPr>
          <w:rFonts w:ascii="Avenir Book" w:hAnsi="Avenir Book"/>
        </w:rPr>
        <w:t xml:space="preserve"> en los padres o el propio paciente.</w:t>
      </w:r>
    </w:p>
    <w:p w14:paraId="4D782CA4" w14:textId="77777777" w:rsidR="00F46575" w:rsidRPr="00165E7F" w:rsidRDefault="00F46575" w:rsidP="00165E7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Coordinar interconsultas con otros profesionales</w:t>
      </w:r>
      <w:r w:rsidRPr="00165E7F">
        <w:rPr>
          <w:rFonts w:ascii="Avenir Book" w:hAnsi="Avenir Book"/>
        </w:rPr>
        <w:t xml:space="preserve"> (trabajo social, salud mental, enfermería comunitaria) si detecta necesidades adicionales.</w:t>
      </w:r>
    </w:p>
    <w:p w14:paraId="16557ACE" w14:textId="77777777" w:rsidR="00F46575" w:rsidRPr="00165E7F" w:rsidRDefault="00F46575" w:rsidP="00165E7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Asegurar el cumplimiento del calendario vacunal, revisiones de salud y controles de desarrollo</w:t>
      </w:r>
      <w:r w:rsidRPr="00165E7F">
        <w:rPr>
          <w:rFonts w:ascii="Avenir Book" w:hAnsi="Avenir Book"/>
        </w:rPr>
        <w:t>, integrando el cuidado global con el seguimiento específico.</w:t>
      </w:r>
    </w:p>
    <w:p w14:paraId="6854E18A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Un acompañamiento activo</w:t>
      </w:r>
    </w:p>
    <w:p w14:paraId="1B5D4786" w14:textId="77777777" w:rsidR="00F46575" w:rsidRPr="00165E7F" w:rsidRDefault="00F46575" w:rsidP="00165E7F">
      <w:pPr>
        <w:pStyle w:val="NormalWeb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El acompañamiento desde Atención Primaria no debe ser solo reactivo (responder dudas cuando la familia lo pide), sino </w:t>
      </w:r>
      <w:r w:rsidRPr="00165E7F">
        <w:rPr>
          <w:rStyle w:val="Textoennegrita"/>
          <w:rFonts w:ascii="Avenir Book" w:hAnsi="Avenir Book"/>
        </w:rPr>
        <w:t>proactivo</w:t>
      </w:r>
      <w:r w:rsidRPr="00165E7F">
        <w:rPr>
          <w:rFonts w:ascii="Avenir Book" w:hAnsi="Avenir Book"/>
        </w:rPr>
        <w:t>, ofreciendo espacios de consulta periódica y preguntando activamente cómo se encuentran y qué dudas han surgido. Este seguimiento cercano es especialmente relevante en:</w:t>
      </w:r>
    </w:p>
    <w:p w14:paraId="648D91BB" w14:textId="77777777" w:rsidR="00F46575" w:rsidRPr="00165E7F" w:rsidRDefault="00F46575" w:rsidP="00165E7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Periodos de espera prolongados</w:t>
      </w:r>
      <w:r w:rsidRPr="00165E7F">
        <w:rPr>
          <w:rFonts w:ascii="Avenir Book" w:hAnsi="Avenir Book"/>
        </w:rPr>
        <w:t xml:space="preserve"> entre pruebas o consultas.</w:t>
      </w:r>
    </w:p>
    <w:p w14:paraId="261C99AA" w14:textId="77777777" w:rsidR="00F46575" w:rsidRPr="00165E7F" w:rsidRDefault="00F46575" w:rsidP="00165E7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Fases de toma de decisiones complejas</w:t>
      </w:r>
      <w:r w:rsidRPr="00165E7F">
        <w:rPr>
          <w:rFonts w:ascii="Avenir Book" w:hAnsi="Avenir Book"/>
        </w:rPr>
        <w:t xml:space="preserve"> (asignación de sexo, cirugía, etc.).</w:t>
      </w:r>
    </w:p>
    <w:p w14:paraId="323FC35C" w14:textId="77777777" w:rsidR="00F46575" w:rsidRPr="00165E7F" w:rsidRDefault="00F46575" w:rsidP="00165E7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Momentos de transición</w:t>
      </w:r>
      <w:r w:rsidRPr="00165E7F">
        <w:rPr>
          <w:rFonts w:ascii="Avenir Book" w:hAnsi="Avenir Book"/>
        </w:rPr>
        <w:t xml:space="preserve"> (cambio de nivel educativo, paso a la adolescencia).</w:t>
      </w:r>
    </w:p>
    <w:p w14:paraId="33CCC226" w14:textId="77777777" w:rsidR="00F46575" w:rsidRPr="00165E7F" w:rsidRDefault="00F46575" w:rsidP="00165E7F">
      <w:pPr>
        <w:pStyle w:val="Ttulo2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4. Apoyo psicosocial a las familias: detección precoz de necesidades emocionales y sociales</w:t>
      </w:r>
    </w:p>
    <w:p w14:paraId="5141026C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La familia como unidad de cuidado</w:t>
      </w:r>
    </w:p>
    <w:p w14:paraId="4606C22D" w14:textId="77777777" w:rsidR="00F46575" w:rsidRPr="00165E7F" w:rsidRDefault="00F46575" w:rsidP="00165E7F">
      <w:pPr>
        <w:pStyle w:val="NormalWeb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Un </w:t>
      </w:r>
      <w:r w:rsidRPr="00165E7F">
        <w:rPr>
          <w:rStyle w:val="Textoennegrita"/>
          <w:rFonts w:ascii="Avenir Book" w:hAnsi="Avenir Book"/>
        </w:rPr>
        <w:t>diagnóstico de DSD</w:t>
      </w:r>
      <w:r w:rsidRPr="00165E7F">
        <w:rPr>
          <w:rFonts w:ascii="Avenir Book" w:hAnsi="Avenir Book"/>
        </w:rPr>
        <w:t xml:space="preserve"> afecta a todo el núcleo familiar, no solo al paciente. Los padres atraviesan un proceso de </w:t>
      </w:r>
      <w:r w:rsidRPr="00165E7F">
        <w:rPr>
          <w:rStyle w:val="Textoennegrita"/>
          <w:rFonts w:ascii="Avenir Book" w:hAnsi="Avenir Book"/>
        </w:rPr>
        <w:t>duelo anticipado</w:t>
      </w:r>
      <w:r w:rsidRPr="00165E7F">
        <w:rPr>
          <w:rFonts w:ascii="Avenir Book" w:hAnsi="Avenir Book"/>
        </w:rPr>
        <w:t>, al cuestionarse las expectativas que tenían sobre el desarrollo, identidad y futuro de su hijo o hija. En algunos casos, puede generar:</w:t>
      </w:r>
    </w:p>
    <w:p w14:paraId="0C540321" w14:textId="77777777" w:rsidR="00F46575" w:rsidRPr="00165E7F" w:rsidRDefault="00F46575" w:rsidP="00165E7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Sentimientos de culpa</w:t>
      </w:r>
      <w:r w:rsidRPr="00165E7F">
        <w:rPr>
          <w:rFonts w:ascii="Avenir Book" w:hAnsi="Avenir Book"/>
        </w:rPr>
        <w:t xml:space="preserve"> (¿Hicimos algo mal?).</w:t>
      </w:r>
    </w:p>
    <w:p w14:paraId="0E08C71B" w14:textId="77777777" w:rsidR="00F46575" w:rsidRPr="00165E7F" w:rsidRDefault="00F46575" w:rsidP="00165E7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Conflictos de pareja</w:t>
      </w:r>
      <w:r w:rsidRPr="00165E7F">
        <w:rPr>
          <w:rFonts w:ascii="Avenir Book" w:hAnsi="Avenir Book"/>
        </w:rPr>
        <w:t xml:space="preserve"> sobre decisiones médicas o educativas.</w:t>
      </w:r>
    </w:p>
    <w:p w14:paraId="01CB208B" w14:textId="77777777" w:rsidR="00F46575" w:rsidRPr="00165E7F" w:rsidRDefault="00F46575" w:rsidP="00165E7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Aislamiento social</w:t>
      </w:r>
      <w:r w:rsidRPr="00165E7F">
        <w:rPr>
          <w:rFonts w:ascii="Avenir Book" w:hAnsi="Avenir Book"/>
        </w:rPr>
        <w:t xml:space="preserve"> por miedo al estigma o rechazo.</w:t>
      </w:r>
    </w:p>
    <w:p w14:paraId="68AC1DC8" w14:textId="77777777" w:rsidR="00F46575" w:rsidRPr="00165E7F" w:rsidRDefault="00F46575" w:rsidP="00165E7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Ansiedad anticipatoria</w:t>
      </w:r>
      <w:r w:rsidRPr="00165E7F">
        <w:rPr>
          <w:rFonts w:ascii="Avenir Book" w:hAnsi="Avenir Book"/>
        </w:rPr>
        <w:t xml:space="preserve"> sobre el futuro (infertilidad, identidad, relaciones de pareja).</w:t>
      </w:r>
    </w:p>
    <w:p w14:paraId="2DFF5EB9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Detección precoz de problemas emocionales</w:t>
      </w:r>
    </w:p>
    <w:p w14:paraId="38E19A40" w14:textId="77777777" w:rsidR="00F46575" w:rsidRPr="00165E7F" w:rsidRDefault="00F46575" w:rsidP="00165E7F">
      <w:pPr>
        <w:pStyle w:val="NormalWeb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El médico de Atención Primaria debe desarrollar una </w:t>
      </w:r>
      <w:r w:rsidRPr="00165E7F">
        <w:rPr>
          <w:rStyle w:val="Textoennegrita"/>
          <w:rFonts w:ascii="Avenir Book" w:hAnsi="Avenir Book"/>
        </w:rPr>
        <w:t>escucha activa</w:t>
      </w:r>
      <w:r w:rsidRPr="00165E7F">
        <w:rPr>
          <w:rFonts w:ascii="Avenir Book" w:hAnsi="Avenir Book"/>
        </w:rPr>
        <w:t>, especialmente en las primeras consultas tras la derivación, para detectar:</w:t>
      </w:r>
    </w:p>
    <w:p w14:paraId="41E7682F" w14:textId="77777777" w:rsidR="00F46575" w:rsidRPr="00165E7F" w:rsidRDefault="00F46575" w:rsidP="00165E7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lastRenderedPageBreak/>
        <w:t>Sintomatología ansiosa o depresiva</w:t>
      </w:r>
      <w:r w:rsidRPr="00165E7F">
        <w:rPr>
          <w:rFonts w:ascii="Avenir Book" w:hAnsi="Avenir Book"/>
        </w:rPr>
        <w:t xml:space="preserve"> en los padres.</w:t>
      </w:r>
    </w:p>
    <w:p w14:paraId="6594B23B" w14:textId="77777777" w:rsidR="00F46575" w:rsidRPr="00165E7F" w:rsidRDefault="00F46575" w:rsidP="00165E7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Desbordamiento emocional</w:t>
      </w:r>
      <w:r w:rsidRPr="00165E7F">
        <w:rPr>
          <w:rFonts w:ascii="Avenir Book" w:hAnsi="Avenir Book"/>
        </w:rPr>
        <w:t xml:space="preserve"> (llanto fácil, irritabilidad, bloqueo).</w:t>
      </w:r>
    </w:p>
    <w:p w14:paraId="14867580" w14:textId="77777777" w:rsidR="00F46575" w:rsidRPr="00165E7F" w:rsidRDefault="00F46575" w:rsidP="00165E7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Cambios de actitud hacia el niño/a</w:t>
      </w:r>
      <w:r w:rsidRPr="00165E7F">
        <w:rPr>
          <w:rFonts w:ascii="Avenir Book" w:hAnsi="Avenir Book"/>
        </w:rPr>
        <w:t xml:space="preserve"> (sobreprotección, distanciamiento).</w:t>
      </w:r>
    </w:p>
    <w:p w14:paraId="055670D7" w14:textId="77777777" w:rsidR="00F46575" w:rsidRPr="00165E7F" w:rsidRDefault="00F46575" w:rsidP="00165E7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Aislamiento social de la familia</w:t>
      </w:r>
      <w:r w:rsidRPr="00165E7F">
        <w:rPr>
          <w:rFonts w:ascii="Avenir Book" w:hAnsi="Avenir Book"/>
        </w:rPr>
        <w:t xml:space="preserve"> (evitar compartir el diagnóstico con otros familiares o amigos).</w:t>
      </w:r>
    </w:p>
    <w:p w14:paraId="6033AA91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Coordinación con Trabajo Social y Salud Mental</w:t>
      </w:r>
    </w:p>
    <w:p w14:paraId="39235AF0" w14:textId="77777777" w:rsidR="00F46575" w:rsidRPr="00165E7F" w:rsidRDefault="00F46575" w:rsidP="00165E7F">
      <w:pPr>
        <w:pStyle w:val="NormalWeb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Cuando se detectan signos de </w:t>
      </w:r>
      <w:r w:rsidRPr="00165E7F">
        <w:rPr>
          <w:rStyle w:val="Textoennegrita"/>
          <w:rFonts w:ascii="Avenir Book" w:hAnsi="Avenir Book"/>
        </w:rPr>
        <w:t>malestar emocional o desbordamiento</w:t>
      </w:r>
      <w:r w:rsidRPr="00165E7F">
        <w:rPr>
          <w:rFonts w:ascii="Avenir Book" w:hAnsi="Avenir Book"/>
        </w:rPr>
        <w:t xml:space="preserve">, es crucial activar los </w:t>
      </w:r>
      <w:r w:rsidRPr="00165E7F">
        <w:rPr>
          <w:rStyle w:val="Textoennegrita"/>
          <w:rFonts w:ascii="Avenir Book" w:hAnsi="Avenir Book"/>
        </w:rPr>
        <w:t>recursos psicosociales disponibles</w:t>
      </w:r>
      <w:r w:rsidRPr="00165E7F">
        <w:rPr>
          <w:rFonts w:ascii="Avenir Book" w:hAnsi="Avenir Book"/>
        </w:rPr>
        <w:t>, que pueden incluir:</w:t>
      </w:r>
    </w:p>
    <w:p w14:paraId="1C646FFF" w14:textId="77777777" w:rsidR="00F46575" w:rsidRPr="00165E7F" w:rsidRDefault="00F46575" w:rsidP="00165E7F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Derivación a Trabajo Social</w:t>
      </w:r>
      <w:r w:rsidRPr="00165E7F">
        <w:rPr>
          <w:rFonts w:ascii="Avenir Book" w:hAnsi="Avenir Book"/>
        </w:rPr>
        <w:t xml:space="preserve"> para valorar necesidades de apoyo económico o logístico.</w:t>
      </w:r>
    </w:p>
    <w:p w14:paraId="54295610" w14:textId="77777777" w:rsidR="00F46575" w:rsidRPr="00165E7F" w:rsidRDefault="00F46575" w:rsidP="00165E7F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Consulta de psicología o psiquiatría</w:t>
      </w:r>
      <w:r w:rsidRPr="00165E7F">
        <w:rPr>
          <w:rFonts w:ascii="Avenir Book" w:hAnsi="Avenir Book"/>
        </w:rPr>
        <w:t xml:space="preserve"> para apoyo individual o familiar.</w:t>
      </w:r>
    </w:p>
    <w:p w14:paraId="50D78824" w14:textId="77777777" w:rsidR="00F46575" w:rsidRPr="00165E7F" w:rsidRDefault="00F46575" w:rsidP="00165E7F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Grupos de apoyo de asociaciones de pacientes</w:t>
      </w:r>
      <w:r w:rsidRPr="00165E7F">
        <w:rPr>
          <w:rFonts w:ascii="Avenir Book" w:hAnsi="Avenir Book"/>
        </w:rPr>
        <w:t>, donde las familias pueden compartir experiencias con otros en la misma situación.</w:t>
      </w:r>
    </w:p>
    <w:p w14:paraId="778EAF3B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Recursos comunitarios y redes de apoyo</w:t>
      </w:r>
    </w:p>
    <w:p w14:paraId="37E568B0" w14:textId="77777777" w:rsidR="00F46575" w:rsidRPr="00165E7F" w:rsidRDefault="00F46575" w:rsidP="00165E7F">
      <w:pPr>
        <w:pStyle w:val="NormalWeb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Es útil que el médico de AP conozca los </w:t>
      </w:r>
      <w:r w:rsidRPr="00165E7F">
        <w:rPr>
          <w:rStyle w:val="Textoennegrita"/>
          <w:rFonts w:ascii="Avenir Book" w:hAnsi="Avenir Book"/>
        </w:rPr>
        <w:t>recursos locales y nacionales</w:t>
      </w:r>
      <w:r w:rsidRPr="00165E7F">
        <w:rPr>
          <w:rFonts w:ascii="Avenir Book" w:hAnsi="Avenir Book"/>
        </w:rPr>
        <w:t xml:space="preserve"> disponibles para familias con hijos con DSD, como:</w:t>
      </w:r>
    </w:p>
    <w:p w14:paraId="76EE0452" w14:textId="77777777" w:rsidR="00F46575" w:rsidRPr="00165E7F" w:rsidRDefault="00F46575" w:rsidP="00165E7F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Grupos de apoyo</w:t>
      </w:r>
      <w:r w:rsidRPr="00165E7F">
        <w:rPr>
          <w:rFonts w:ascii="Avenir Book" w:hAnsi="Avenir Book"/>
        </w:rPr>
        <w:t xml:space="preserve"> específicos (como </w:t>
      </w:r>
      <w:proofErr w:type="spellStart"/>
      <w:r w:rsidRPr="00165E7F">
        <w:rPr>
          <w:rFonts w:ascii="Avenir Book" w:hAnsi="Avenir Book"/>
        </w:rPr>
        <w:t>GrApSIA</w:t>
      </w:r>
      <w:proofErr w:type="spellEnd"/>
      <w:r w:rsidRPr="00165E7F">
        <w:rPr>
          <w:rFonts w:ascii="Avenir Book" w:hAnsi="Avenir Book"/>
        </w:rPr>
        <w:t>).</w:t>
      </w:r>
    </w:p>
    <w:p w14:paraId="2428BC92" w14:textId="77777777" w:rsidR="00F46575" w:rsidRPr="00165E7F" w:rsidRDefault="00F46575" w:rsidP="00165E7F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Servicios de atención psicosocial en hospitales de referencia</w:t>
      </w:r>
      <w:r w:rsidRPr="00165E7F">
        <w:rPr>
          <w:rFonts w:ascii="Avenir Book" w:hAnsi="Avenir Book"/>
        </w:rPr>
        <w:t>.</w:t>
      </w:r>
    </w:p>
    <w:p w14:paraId="555E6361" w14:textId="2477BF68" w:rsidR="00F46575" w:rsidRPr="00165E7F" w:rsidRDefault="00F46575" w:rsidP="00165E7F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Asociaciones de enfermedades raras</w:t>
      </w:r>
      <w:r w:rsidRPr="00165E7F">
        <w:rPr>
          <w:rFonts w:ascii="Avenir Book" w:hAnsi="Avenir Book"/>
        </w:rPr>
        <w:t>, que suelen tener recursos transversales aplicables a DSD.</w:t>
      </w:r>
    </w:p>
    <w:p w14:paraId="21176DB6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Respeto a la diversidad familiar</w:t>
      </w:r>
    </w:p>
    <w:p w14:paraId="1AD8A10F" w14:textId="77777777" w:rsidR="00F46575" w:rsidRPr="00165E7F" w:rsidRDefault="00F46575" w:rsidP="00165E7F">
      <w:pPr>
        <w:pStyle w:val="NormalWeb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Es importante recordar que </w:t>
      </w:r>
      <w:r w:rsidRPr="00165E7F">
        <w:rPr>
          <w:rStyle w:val="Textoennegrita"/>
          <w:rFonts w:ascii="Avenir Book" w:hAnsi="Avenir Book"/>
        </w:rPr>
        <w:t>no todas las familias reaccionan igual</w:t>
      </w:r>
      <w:r w:rsidRPr="00165E7F">
        <w:rPr>
          <w:rFonts w:ascii="Avenir Book" w:hAnsi="Avenir Book"/>
        </w:rPr>
        <w:t xml:space="preserve"> ante un diagnóstico de DSD. Factores como:</w:t>
      </w:r>
    </w:p>
    <w:p w14:paraId="03A769EF" w14:textId="77777777" w:rsidR="00F46575" w:rsidRPr="00165E7F" w:rsidRDefault="00F46575" w:rsidP="00165E7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Creencias religiosas</w:t>
      </w:r>
      <w:r w:rsidRPr="00165E7F">
        <w:rPr>
          <w:rFonts w:ascii="Avenir Book" w:hAnsi="Avenir Book"/>
        </w:rPr>
        <w:t>.</w:t>
      </w:r>
    </w:p>
    <w:p w14:paraId="4897B31E" w14:textId="77777777" w:rsidR="00F46575" w:rsidRPr="00165E7F" w:rsidRDefault="00F46575" w:rsidP="00165E7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Nivel sociocultural</w:t>
      </w:r>
      <w:r w:rsidRPr="00165E7F">
        <w:rPr>
          <w:rFonts w:ascii="Avenir Book" w:hAnsi="Avenir Book"/>
        </w:rPr>
        <w:t>.</w:t>
      </w:r>
    </w:p>
    <w:p w14:paraId="7EBF4FB3" w14:textId="77777777" w:rsidR="00F46575" w:rsidRPr="00165E7F" w:rsidRDefault="00F46575" w:rsidP="00165E7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Experiencias previas con el sistema sanitario</w:t>
      </w:r>
      <w:r w:rsidRPr="00165E7F">
        <w:rPr>
          <w:rFonts w:ascii="Avenir Book" w:hAnsi="Avenir Book"/>
        </w:rPr>
        <w:t>.</w:t>
      </w:r>
    </w:p>
    <w:p w14:paraId="0C618303" w14:textId="77777777" w:rsidR="00F46575" w:rsidRPr="00165E7F" w:rsidRDefault="00F46575" w:rsidP="00165E7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Composición familiar (familias monoparentales, reconstituidas, migrantes)</w:t>
      </w:r>
      <w:r w:rsidRPr="00165E7F">
        <w:rPr>
          <w:rFonts w:ascii="Avenir Book" w:hAnsi="Avenir Book"/>
        </w:rPr>
        <w:t>.</w:t>
      </w:r>
    </w:p>
    <w:p w14:paraId="13EBBCAB" w14:textId="528AD115" w:rsidR="00F46575" w:rsidRPr="00165E7F" w:rsidRDefault="00F46575" w:rsidP="00165E7F">
      <w:pPr>
        <w:pStyle w:val="NormalWeb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El médico de AP debe:</w:t>
      </w:r>
    </w:p>
    <w:p w14:paraId="55B1B6E6" w14:textId="77777777" w:rsidR="00F46575" w:rsidRPr="00165E7F" w:rsidRDefault="00F46575" w:rsidP="00165E7F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lastRenderedPageBreak/>
        <w:t>Adaptar el lenguaje y el enfoque comunicativo</w:t>
      </w:r>
      <w:r w:rsidRPr="00165E7F">
        <w:rPr>
          <w:rFonts w:ascii="Avenir Book" w:hAnsi="Avenir Book"/>
        </w:rPr>
        <w:t xml:space="preserve"> a cada contexto familiar.</w:t>
      </w:r>
    </w:p>
    <w:p w14:paraId="1DC27A09" w14:textId="77777777" w:rsidR="00F46575" w:rsidRPr="00165E7F" w:rsidRDefault="00F46575" w:rsidP="00165E7F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Respetar las creencias y valores</w:t>
      </w:r>
      <w:r w:rsidRPr="00165E7F">
        <w:rPr>
          <w:rFonts w:ascii="Avenir Book" w:hAnsi="Avenir Book"/>
        </w:rPr>
        <w:t>, sin imponer un modelo único de manejo.</w:t>
      </w:r>
    </w:p>
    <w:p w14:paraId="48D07500" w14:textId="77777777" w:rsidR="00F46575" w:rsidRPr="00165E7F" w:rsidRDefault="00F46575" w:rsidP="00165E7F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Facilitar la mediación cultural</w:t>
      </w:r>
      <w:r w:rsidRPr="00165E7F">
        <w:rPr>
          <w:rFonts w:ascii="Avenir Book" w:hAnsi="Avenir Book"/>
        </w:rPr>
        <w:t xml:space="preserve"> en familias migrantes, especialmente si hay barreras idiomáticas o diferencias culturales en la percepción de género y sexualidad.</w:t>
      </w:r>
    </w:p>
    <w:p w14:paraId="4EBCE6F2" w14:textId="77777777" w:rsidR="00F46575" w:rsidRPr="00165E7F" w:rsidRDefault="00F46575" w:rsidP="00165E7F">
      <w:pPr>
        <w:pStyle w:val="Ttulo2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5. Apoyo psicosocial al paciente: acompañamiento desde la infancia hasta la edad adulta</w:t>
      </w:r>
    </w:p>
    <w:p w14:paraId="3FF4BBDD" w14:textId="77777777" w:rsidR="00F46575" w:rsidRPr="00165E7F" w:rsidRDefault="00F46575" w:rsidP="00165E7F">
      <w:pPr>
        <w:pStyle w:val="NormalWeb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El enfoque psicosocial en pacientes con </w:t>
      </w:r>
      <w:r w:rsidRPr="00165E7F">
        <w:rPr>
          <w:rStyle w:val="Textoennegrita"/>
          <w:rFonts w:ascii="Avenir Book" w:hAnsi="Avenir Book"/>
        </w:rPr>
        <w:t>Desarrollo Sexual Diverso (DSD)</w:t>
      </w:r>
      <w:r w:rsidRPr="00165E7F">
        <w:rPr>
          <w:rFonts w:ascii="Avenir Book" w:hAnsi="Avenir Book"/>
        </w:rPr>
        <w:t xml:space="preserve"> no solo debe centrarse en el entorno familiar, sino también en el propio paciente. El médico de Atención Primaria, como profesional cercano, puede jugar un papel </w:t>
      </w:r>
      <w:r w:rsidRPr="00165E7F">
        <w:rPr>
          <w:rStyle w:val="Textoennegrita"/>
          <w:rFonts w:ascii="Avenir Book" w:hAnsi="Avenir Book"/>
        </w:rPr>
        <w:t>determinante</w:t>
      </w:r>
      <w:r w:rsidRPr="00165E7F">
        <w:rPr>
          <w:rFonts w:ascii="Avenir Book" w:hAnsi="Avenir Book"/>
        </w:rPr>
        <w:t xml:space="preserve"> en la </w:t>
      </w:r>
      <w:r w:rsidRPr="00165E7F">
        <w:rPr>
          <w:rStyle w:val="Textoennegrita"/>
          <w:rFonts w:ascii="Avenir Book" w:hAnsi="Avenir Book"/>
        </w:rPr>
        <w:t>construcción de una autoimagen positiva</w:t>
      </w:r>
      <w:r w:rsidRPr="00165E7F">
        <w:rPr>
          <w:rFonts w:ascii="Avenir Book" w:hAnsi="Avenir Book"/>
        </w:rPr>
        <w:t xml:space="preserve">, el refuerzo de la </w:t>
      </w:r>
      <w:r w:rsidRPr="00165E7F">
        <w:rPr>
          <w:rStyle w:val="Textoennegrita"/>
          <w:rFonts w:ascii="Avenir Book" w:hAnsi="Avenir Book"/>
        </w:rPr>
        <w:t>confianza</w:t>
      </w:r>
      <w:r w:rsidRPr="00165E7F">
        <w:rPr>
          <w:rFonts w:ascii="Avenir Book" w:hAnsi="Avenir Book"/>
        </w:rPr>
        <w:t xml:space="preserve"> en el sistema sanitario y la </w:t>
      </w:r>
      <w:r w:rsidRPr="00165E7F">
        <w:rPr>
          <w:rStyle w:val="Textoennegrita"/>
          <w:rFonts w:ascii="Avenir Book" w:hAnsi="Avenir Book"/>
        </w:rPr>
        <w:t>prevención de problemas de salud mental</w:t>
      </w:r>
      <w:r w:rsidRPr="00165E7F">
        <w:rPr>
          <w:rFonts w:ascii="Avenir Book" w:hAnsi="Avenir Book"/>
        </w:rPr>
        <w:t xml:space="preserve"> a lo largo de la vida.</w:t>
      </w:r>
    </w:p>
    <w:p w14:paraId="2AD7E0FB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Fases clave de acompañamiento</w:t>
      </w:r>
    </w:p>
    <w:p w14:paraId="36DED2E7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En la infancia</w:t>
      </w:r>
    </w:p>
    <w:p w14:paraId="1D4DB9F8" w14:textId="77777777" w:rsidR="00F46575" w:rsidRPr="00165E7F" w:rsidRDefault="00F46575" w:rsidP="00165E7F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Durante los primeros años, es fundamental que el niño/a </w:t>
      </w:r>
      <w:r w:rsidRPr="00165E7F">
        <w:rPr>
          <w:rStyle w:val="Textoennegrita"/>
          <w:rFonts w:ascii="Avenir Book" w:hAnsi="Avenir Book"/>
        </w:rPr>
        <w:t>perciba que sus diferencias corporales no son un tabú</w:t>
      </w:r>
      <w:r w:rsidRPr="00165E7F">
        <w:rPr>
          <w:rFonts w:ascii="Avenir Book" w:hAnsi="Avenir Book"/>
        </w:rPr>
        <w:t>.</w:t>
      </w:r>
    </w:p>
    <w:p w14:paraId="49E40E99" w14:textId="77777777" w:rsidR="00F46575" w:rsidRPr="00165E7F" w:rsidRDefault="00F46575" w:rsidP="00165E7F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El lenguaje de los padres, reforzado por el pediatra, debe ser </w:t>
      </w:r>
      <w:r w:rsidRPr="00165E7F">
        <w:rPr>
          <w:rStyle w:val="Textoennegrita"/>
          <w:rFonts w:ascii="Avenir Book" w:hAnsi="Avenir Book"/>
        </w:rPr>
        <w:t>positivo y respetuoso</w:t>
      </w:r>
      <w:r w:rsidRPr="00165E7F">
        <w:rPr>
          <w:rFonts w:ascii="Avenir Book" w:hAnsi="Avenir Book"/>
        </w:rPr>
        <w:t xml:space="preserve"> con su cuerpo.</w:t>
      </w:r>
    </w:p>
    <w:p w14:paraId="4D10E391" w14:textId="77777777" w:rsidR="00F46575" w:rsidRPr="00165E7F" w:rsidRDefault="00F46575" w:rsidP="00165E7F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Si ha sido necesario un tratamiento quirúrgico temprano, se debe </w:t>
      </w:r>
      <w:r w:rsidRPr="00165E7F">
        <w:rPr>
          <w:rStyle w:val="Textoennegrita"/>
          <w:rFonts w:ascii="Avenir Book" w:hAnsi="Avenir Book"/>
        </w:rPr>
        <w:t>normalizar la necesidad de controles médicos</w:t>
      </w:r>
      <w:r w:rsidRPr="00165E7F">
        <w:rPr>
          <w:rFonts w:ascii="Avenir Book" w:hAnsi="Avenir Book"/>
        </w:rPr>
        <w:t>, explicándolo como un cuidado de la salud, no como una "corrección" de algo erróneo.</w:t>
      </w:r>
    </w:p>
    <w:p w14:paraId="1BF6FF4E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En la preadolescencia y adolescencia</w:t>
      </w:r>
    </w:p>
    <w:p w14:paraId="6DAD0DB4" w14:textId="77777777" w:rsidR="00F46575" w:rsidRPr="00165E7F" w:rsidRDefault="00F46575" w:rsidP="00165E7F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Es una fase crítica, ya que comienzan las </w:t>
      </w:r>
      <w:r w:rsidRPr="00165E7F">
        <w:rPr>
          <w:rStyle w:val="Textoennegrita"/>
          <w:rFonts w:ascii="Avenir Book" w:hAnsi="Avenir Book"/>
        </w:rPr>
        <w:t>comparaciones corporales</w:t>
      </w:r>
      <w:r w:rsidRPr="00165E7F">
        <w:rPr>
          <w:rFonts w:ascii="Avenir Book" w:hAnsi="Avenir Book"/>
        </w:rPr>
        <w:t xml:space="preserve"> con iguales, y surgen las primeras dudas sobre </w:t>
      </w:r>
      <w:r w:rsidRPr="00165E7F">
        <w:rPr>
          <w:rStyle w:val="Textoennegrita"/>
          <w:rFonts w:ascii="Avenir Book" w:hAnsi="Avenir Book"/>
        </w:rPr>
        <w:t>identidad de género, atracción sexual y fertilidad futura</w:t>
      </w:r>
      <w:r w:rsidRPr="00165E7F">
        <w:rPr>
          <w:rFonts w:ascii="Avenir Book" w:hAnsi="Avenir Book"/>
        </w:rPr>
        <w:t>.</w:t>
      </w:r>
    </w:p>
    <w:p w14:paraId="22F39F57" w14:textId="77777777" w:rsidR="00F46575" w:rsidRPr="00165E7F" w:rsidRDefault="00F46575" w:rsidP="00165E7F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Es clave </w:t>
      </w:r>
      <w:r w:rsidRPr="00165E7F">
        <w:rPr>
          <w:rStyle w:val="Textoennegrita"/>
          <w:rFonts w:ascii="Avenir Book" w:hAnsi="Avenir Book"/>
        </w:rPr>
        <w:t>crear un espacio seguro</w:t>
      </w:r>
      <w:r w:rsidRPr="00165E7F">
        <w:rPr>
          <w:rFonts w:ascii="Avenir Book" w:hAnsi="Avenir Book"/>
        </w:rPr>
        <w:t xml:space="preserve"> en consulta donde </w:t>
      </w:r>
      <w:proofErr w:type="spellStart"/>
      <w:r w:rsidRPr="00165E7F">
        <w:rPr>
          <w:rFonts w:ascii="Avenir Book" w:hAnsi="Avenir Book"/>
        </w:rPr>
        <w:t>el</w:t>
      </w:r>
      <w:proofErr w:type="spellEnd"/>
      <w:r w:rsidRPr="00165E7F">
        <w:rPr>
          <w:rFonts w:ascii="Avenir Book" w:hAnsi="Avenir Book"/>
        </w:rPr>
        <w:t xml:space="preserve"> o la adolescente pueda hablar libremente de sus dudas sin la presencia obligatoria de sus padres.</w:t>
      </w:r>
    </w:p>
    <w:p w14:paraId="77348446" w14:textId="77777777" w:rsidR="00F46575" w:rsidRPr="00165E7F" w:rsidRDefault="00F46575" w:rsidP="00165E7F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Debe reforzarse la idea de que </w:t>
      </w:r>
      <w:r w:rsidRPr="00165E7F">
        <w:rPr>
          <w:rStyle w:val="Textoennegrita"/>
          <w:rFonts w:ascii="Avenir Book" w:hAnsi="Avenir Book"/>
        </w:rPr>
        <w:t>tener un Desarrollo Sexual Diverso no les define como personas</w:t>
      </w:r>
      <w:r w:rsidRPr="00165E7F">
        <w:rPr>
          <w:rFonts w:ascii="Avenir Book" w:hAnsi="Avenir Book"/>
        </w:rPr>
        <w:t>, y que pueden tener una vida plena en todos los aspectos (social, afectivo, académico y sexual).</w:t>
      </w:r>
    </w:p>
    <w:p w14:paraId="34C3700F" w14:textId="77777777" w:rsidR="00F46575" w:rsidRPr="00165E7F" w:rsidRDefault="00F46575" w:rsidP="00165E7F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lastRenderedPageBreak/>
        <w:t>Si hay historia de intervenciones quirúrgicas genitales, es especialmente importante anticipar que puede haber diferencias en la función o sensibilidad, para evitar falsas expectativas.</w:t>
      </w:r>
    </w:p>
    <w:p w14:paraId="6B4FFB20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</w:p>
    <w:p w14:paraId="48AEC864" w14:textId="66D3EDA0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En adultos con diagnóstico tardío</w:t>
      </w:r>
    </w:p>
    <w:p w14:paraId="744A6F1B" w14:textId="77777777" w:rsidR="00F46575" w:rsidRPr="00165E7F" w:rsidRDefault="00F46575" w:rsidP="00165E7F">
      <w:pPr>
        <w:pStyle w:val="NormalWeb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Algunas personas con </w:t>
      </w:r>
      <w:r w:rsidRPr="00165E7F">
        <w:rPr>
          <w:rStyle w:val="Textoennegrita"/>
          <w:rFonts w:ascii="Avenir Book" w:hAnsi="Avenir Book"/>
        </w:rPr>
        <w:t>Desarrollo Sexual Diverso</w:t>
      </w:r>
      <w:r w:rsidRPr="00165E7F">
        <w:rPr>
          <w:rFonts w:ascii="Avenir Book" w:hAnsi="Avenir Book"/>
        </w:rPr>
        <w:t xml:space="preserve"> no reciben diagnóstico hasta la edad adulta, generalmente en el contexto de:</w:t>
      </w:r>
    </w:p>
    <w:p w14:paraId="66954349" w14:textId="77777777" w:rsidR="00F46575" w:rsidRPr="00165E7F" w:rsidRDefault="00F46575" w:rsidP="00165E7F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Infertilidad</w:t>
      </w:r>
      <w:r w:rsidRPr="00165E7F">
        <w:rPr>
          <w:rFonts w:ascii="Avenir Book" w:hAnsi="Avenir Book"/>
        </w:rPr>
        <w:t>.</w:t>
      </w:r>
    </w:p>
    <w:p w14:paraId="074337B1" w14:textId="77777777" w:rsidR="00F46575" w:rsidRPr="00165E7F" w:rsidRDefault="00F46575" w:rsidP="00165E7F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Amenorrea primaria no estudiada en la adolescencia</w:t>
      </w:r>
      <w:r w:rsidRPr="00165E7F">
        <w:rPr>
          <w:rFonts w:ascii="Avenir Book" w:hAnsi="Avenir Book"/>
        </w:rPr>
        <w:t>.</w:t>
      </w:r>
    </w:p>
    <w:p w14:paraId="38BC318E" w14:textId="77777777" w:rsidR="00F46575" w:rsidRPr="00165E7F" w:rsidRDefault="00F46575" w:rsidP="00165E7F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Estudios genéticos por otras razones</w:t>
      </w:r>
      <w:r w:rsidRPr="00165E7F">
        <w:rPr>
          <w:rFonts w:ascii="Avenir Book" w:hAnsi="Avenir Book"/>
        </w:rPr>
        <w:t>.</w:t>
      </w:r>
    </w:p>
    <w:p w14:paraId="26C5ED87" w14:textId="77777777" w:rsidR="00F46575" w:rsidRPr="00165E7F" w:rsidRDefault="00F46575" w:rsidP="00165E7F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Situaciones de disforia o malestar con su desarrollo sexual</w:t>
      </w:r>
      <w:r w:rsidRPr="00165E7F">
        <w:rPr>
          <w:rFonts w:ascii="Avenir Book" w:hAnsi="Avenir Book"/>
        </w:rPr>
        <w:t>.</w:t>
      </w:r>
    </w:p>
    <w:p w14:paraId="12361ED3" w14:textId="77777777" w:rsidR="00F46575" w:rsidRPr="00165E7F" w:rsidRDefault="00F46575" w:rsidP="00165E7F">
      <w:pPr>
        <w:pStyle w:val="NormalWeb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En estos casos, la reacción emocional suele ser compleja, combinando </w:t>
      </w:r>
      <w:r w:rsidRPr="00165E7F">
        <w:rPr>
          <w:rStyle w:val="Textoennegrita"/>
          <w:rFonts w:ascii="Avenir Book" w:hAnsi="Avenir Book"/>
        </w:rPr>
        <w:t>sorpresa, duelo por las expectativas reproductivas frustradas</w:t>
      </w:r>
      <w:r w:rsidRPr="00165E7F">
        <w:rPr>
          <w:rFonts w:ascii="Avenir Book" w:hAnsi="Avenir Book"/>
        </w:rPr>
        <w:t xml:space="preserve">, e incluso </w:t>
      </w:r>
      <w:r w:rsidRPr="00165E7F">
        <w:rPr>
          <w:rStyle w:val="Textoennegrita"/>
          <w:rFonts w:ascii="Avenir Book" w:hAnsi="Avenir Book"/>
        </w:rPr>
        <w:t>dudas sobre su identidad sexual o de género</w:t>
      </w:r>
      <w:r w:rsidRPr="00165E7F">
        <w:rPr>
          <w:rFonts w:ascii="Avenir Book" w:hAnsi="Avenir Book"/>
        </w:rPr>
        <w:t>.</w:t>
      </w:r>
    </w:p>
    <w:p w14:paraId="414942C5" w14:textId="77777777" w:rsidR="00F46575" w:rsidRPr="00165E7F" w:rsidRDefault="00F46575" w:rsidP="00165E7F">
      <w:pPr>
        <w:pStyle w:val="NormalWeb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El médico de familia juega un papel clave en:</w:t>
      </w:r>
    </w:p>
    <w:p w14:paraId="3293494C" w14:textId="77777777" w:rsidR="00F46575" w:rsidRPr="00165E7F" w:rsidRDefault="00F46575" w:rsidP="00165E7F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Validar el impacto emocional</w:t>
      </w:r>
      <w:r w:rsidRPr="00165E7F">
        <w:rPr>
          <w:rFonts w:ascii="Avenir Book" w:hAnsi="Avenir Book"/>
        </w:rPr>
        <w:t xml:space="preserve"> sin minimizarlo.</w:t>
      </w:r>
    </w:p>
    <w:p w14:paraId="576FB842" w14:textId="77777777" w:rsidR="00F46575" w:rsidRPr="00165E7F" w:rsidRDefault="00F46575" w:rsidP="00165E7F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Proporcionar información médica clara, diferenciando entre aspectos genéticos, hormonales y de identidad.</w:t>
      </w:r>
    </w:p>
    <w:p w14:paraId="73FC9909" w14:textId="77777777" w:rsidR="00F46575" w:rsidRPr="00165E7F" w:rsidRDefault="00F46575" w:rsidP="00165E7F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Acompañar en la búsqueda de recursos especializados</w:t>
      </w:r>
      <w:r w:rsidRPr="00165E7F">
        <w:rPr>
          <w:rFonts w:ascii="Avenir Book" w:hAnsi="Avenir Book"/>
        </w:rPr>
        <w:t xml:space="preserve"> (psicología, sexología, asociaciones de pacientes).</w:t>
      </w:r>
    </w:p>
    <w:p w14:paraId="3C87DF0A" w14:textId="77777777" w:rsidR="00F46575" w:rsidRPr="00165E7F" w:rsidRDefault="00F46575" w:rsidP="00165E7F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Prevenir el aislamiento</w:t>
      </w:r>
      <w:r w:rsidRPr="00165E7F">
        <w:rPr>
          <w:rFonts w:ascii="Avenir Book" w:hAnsi="Avenir Book"/>
        </w:rPr>
        <w:t>, especialmente en personas que no pueden compartir su diagnóstico con su entorno inmediato.</w:t>
      </w:r>
    </w:p>
    <w:p w14:paraId="4DE997AA" w14:textId="77777777" w:rsidR="00F46575" w:rsidRPr="00165E7F" w:rsidRDefault="00F46575" w:rsidP="00165E7F">
      <w:pPr>
        <w:pStyle w:val="Ttulo2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6. Comunicación adaptada al desarrollo: cómo hablar con el niño o la niña en diferentes etapas</w:t>
      </w:r>
    </w:p>
    <w:p w14:paraId="156C4527" w14:textId="77777777" w:rsidR="00F46575" w:rsidRPr="00165E7F" w:rsidRDefault="00F46575" w:rsidP="00165E7F">
      <w:pPr>
        <w:pStyle w:val="NormalWeb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La forma en que el médico de Atención Primaria y los padres explican al paciente su </w:t>
      </w:r>
      <w:r w:rsidRPr="00165E7F">
        <w:rPr>
          <w:rStyle w:val="Textoennegrita"/>
          <w:rFonts w:ascii="Avenir Book" w:hAnsi="Avenir Book"/>
        </w:rPr>
        <w:t>Desarrollo Sexual Diverso</w:t>
      </w:r>
      <w:r w:rsidRPr="00165E7F">
        <w:rPr>
          <w:rFonts w:ascii="Avenir Book" w:hAnsi="Avenir Book"/>
        </w:rPr>
        <w:t xml:space="preserve"> influye directamente en la </w:t>
      </w:r>
      <w:r w:rsidRPr="00165E7F">
        <w:rPr>
          <w:rStyle w:val="Textoennegrita"/>
          <w:rFonts w:ascii="Avenir Book" w:hAnsi="Avenir Book"/>
        </w:rPr>
        <w:t>construcción de su autoimagen</w:t>
      </w:r>
      <w:r w:rsidRPr="00165E7F">
        <w:rPr>
          <w:rFonts w:ascii="Avenir Book" w:hAnsi="Avenir Book"/>
        </w:rPr>
        <w:t xml:space="preserve"> y en su futura </w:t>
      </w:r>
      <w:r w:rsidRPr="00165E7F">
        <w:rPr>
          <w:rStyle w:val="Textoennegrita"/>
          <w:rFonts w:ascii="Avenir Book" w:hAnsi="Avenir Book"/>
        </w:rPr>
        <w:t>relación con su cuerpo</w:t>
      </w:r>
      <w:r w:rsidRPr="00165E7F">
        <w:rPr>
          <w:rFonts w:ascii="Avenir Book" w:hAnsi="Avenir Book"/>
        </w:rPr>
        <w:t xml:space="preserve"> y su identidad. Es crucial adaptar el discurso a </w:t>
      </w:r>
      <w:r w:rsidRPr="00165E7F">
        <w:rPr>
          <w:rStyle w:val="Textoennegrita"/>
          <w:rFonts w:ascii="Avenir Book" w:hAnsi="Avenir Book"/>
        </w:rPr>
        <w:t>cada etapa evolutiva</w:t>
      </w:r>
      <w:r w:rsidRPr="00165E7F">
        <w:rPr>
          <w:rFonts w:ascii="Avenir Book" w:hAnsi="Avenir Book"/>
        </w:rPr>
        <w:t xml:space="preserve">, ajustando la cantidad de información y el lenguaje a la </w:t>
      </w:r>
      <w:r w:rsidRPr="00165E7F">
        <w:rPr>
          <w:rStyle w:val="Textoennegrita"/>
          <w:rFonts w:ascii="Avenir Book" w:hAnsi="Avenir Book"/>
        </w:rPr>
        <w:t>capacidad de comprensión y la madurez</w:t>
      </w:r>
      <w:r w:rsidRPr="00165E7F">
        <w:rPr>
          <w:rFonts w:ascii="Avenir Book" w:hAnsi="Avenir Book"/>
        </w:rPr>
        <w:t xml:space="preserve"> de cada niño o niña.</w:t>
      </w:r>
    </w:p>
    <w:p w14:paraId="75A5AE53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Primera infancia (3-6 años)</w:t>
      </w:r>
    </w:p>
    <w:p w14:paraId="535D6FC4" w14:textId="77777777" w:rsidR="00165E7F" w:rsidRDefault="00F46575" w:rsidP="00165E7F">
      <w:pPr>
        <w:pStyle w:val="NormalWeb"/>
        <w:numPr>
          <w:ilvl w:val="0"/>
          <w:numId w:val="20"/>
        </w:numPr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lastRenderedPageBreak/>
        <w:t>Mensaje sencillo y positivo:</w:t>
      </w:r>
    </w:p>
    <w:p w14:paraId="701D9917" w14:textId="0B6F996C" w:rsidR="00F46575" w:rsidRPr="00165E7F" w:rsidRDefault="00F46575" w:rsidP="00165E7F">
      <w:pPr>
        <w:pStyle w:val="NormalWeb"/>
        <w:ind w:left="720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br/>
      </w:r>
      <w:r w:rsidRPr="00165E7F">
        <w:rPr>
          <w:rStyle w:val="nfasis"/>
          <w:rFonts w:ascii="Avenir Book" w:hAnsi="Avenir Book"/>
        </w:rPr>
        <w:t>"Cada persona es diferente y única. Hay niños y niñas con cuerpos distintos. Tú eres perfecto/a tal y como eres."</w:t>
      </w:r>
    </w:p>
    <w:p w14:paraId="317E2D0D" w14:textId="77777777" w:rsidR="00165E7F" w:rsidRDefault="00F46575" w:rsidP="00165E7F">
      <w:pPr>
        <w:pStyle w:val="NormalWeb"/>
        <w:numPr>
          <w:ilvl w:val="0"/>
          <w:numId w:val="20"/>
        </w:numPr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Si hay cicatrices o revisiones frecuentes:</w:t>
      </w:r>
      <w:r w:rsidR="00165E7F">
        <w:rPr>
          <w:rFonts w:ascii="Avenir Book" w:hAnsi="Avenir Book"/>
        </w:rPr>
        <w:t xml:space="preserve"> </w:t>
      </w:r>
    </w:p>
    <w:p w14:paraId="3A86F9C6" w14:textId="0E997DDD" w:rsidR="00F46575" w:rsidRPr="00165E7F" w:rsidRDefault="00F46575" w:rsidP="00165E7F">
      <w:pPr>
        <w:pStyle w:val="NormalWeb"/>
        <w:ind w:left="360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br/>
      </w:r>
      <w:r w:rsidRPr="00165E7F">
        <w:rPr>
          <w:rStyle w:val="nfasis"/>
          <w:rFonts w:ascii="Avenir Book" w:hAnsi="Avenir Book"/>
        </w:rPr>
        <w:t>"Hay partes de tu cuerpo que los médicos cuidan más porque son especiales."</w:t>
      </w:r>
    </w:p>
    <w:p w14:paraId="6728E27D" w14:textId="77777777" w:rsidR="00F46575" w:rsidRPr="00165E7F" w:rsidRDefault="00F46575" w:rsidP="00165E7F">
      <w:pPr>
        <w:pStyle w:val="NormalWeb"/>
        <w:numPr>
          <w:ilvl w:val="0"/>
          <w:numId w:val="20"/>
        </w:numPr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Evitar términos médicos o explicaciones anatómicas complejas.</w:t>
      </w:r>
    </w:p>
    <w:p w14:paraId="32EB9F2E" w14:textId="77777777" w:rsidR="00165E7F" w:rsidRDefault="00165E7F" w:rsidP="00165E7F">
      <w:pPr>
        <w:pStyle w:val="Ttulo3"/>
        <w:jc w:val="both"/>
        <w:rPr>
          <w:rFonts w:ascii="Avenir Book" w:hAnsi="Avenir Book"/>
        </w:rPr>
      </w:pPr>
    </w:p>
    <w:p w14:paraId="6DBFC898" w14:textId="77777777" w:rsidR="00165E7F" w:rsidRDefault="00165E7F" w:rsidP="00165E7F">
      <w:pPr>
        <w:pStyle w:val="Ttulo3"/>
        <w:jc w:val="both"/>
        <w:rPr>
          <w:rFonts w:ascii="Avenir Book" w:hAnsi="Avenir Book"/>
        </w:rPr>
      </w:pPr>
    </w:p>
    <w:p w14:paraId="2685D324" w14:textId="1446733E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Infancia media (7-10 años)</w:t>
      </w:r>
    </w:p>
    <w:p w14:paraId="7701DDF9" w14:textId="77777777" w:rsidR="00F46575" w:rsidRPr="00165E7F" w:rsidRDefault="00F46575" w:rsidP="00165E7F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Se puede introducir el concepto de </w:t>
      </w:r>
      <w:r w:rsidRPr="00165E7F">
        <w:rPr>
          <w:rStyle w:val="Textoennegrita"/>
          <w:rFonts w:ascii="Avenir Book" w:hAnsi="Avenir Book"/>
        </w:rPr>
        <w:t>Desarrollo Sexual Diverso</w:t>
      </w:r>
      <w:r w:rsidRPr="00165E7F">
        <w:rPr>
          <w:rFonts w:ascii="Avenir Book" w:hAnsi="Avenir Book"/>
        </w:rPr>
        <w:t xml:space="preserve">, explicando que algunas personas nacen con </w:t>
      </w:r>
      <w:r w:rsidRPr="00165E7F">
        <w:rPr>
          <w:rStyle w:val="Textoennegrita"/>
          <w:rFonts w:ascii="Avenir Book" w:hAnsi="Avenir Book"/>
        </w:rPr>
        <w:t>cuerpos diferentes</w:t>
      </w:r>
      <w:r w:rsidRPr="00165E7F">
        <w:rPr>
          <w:rFonts w:ascii="Avenir Book" w:hAnsi="Avenir Book"/>
        </w:rPr>
        <w:t xml:space="preserve"> que los médicos ayudan a entender y cuidar.</w:t>
      </w:r>
    </w:p>
    <w:p w14:paraId="1DAD87C1" w14:textId="77777777" w:rsidR="00F46575" w:rsidRPr="00165E7F" w:rsidRDefault="00F46575" w:rsidP="00165E7F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Si hay historial quirúrgico, se puede explicar como una </w:t>
      </w:r>
      <w:r w:rsidRPr="00165E7F">
        <w:rPr>
          <w:rStyle w:val="Textoennegrita"/>
          <w:rFonts w:ascii="Avenir Book" w:hAnsi="Avenir Book"/>
        </w:rPr>
        <w:t>forma de ayudar al cuerpo a funcionar mejor</w:t>
      </w:r>
      <w:r w:rsidRPr="00165E7F">
        <w:rPr>
          <w:rFonts w:ascii="Avenir Book" w:hAnsi="Avenir Book"/>
        </w:rPr>
        <w:t>.</w:t>
      </w:r>
    </w:p>
    <w:p w14:paraId="253DB8FA" w14:textId="77777777" w:rsidR="00F46575" w:rsidRPr="00165E7F" w:rsidRDefault="00F46575" w:rsidP="00165E7F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Responder a preguntas con sinceridad, pero sin adelantar información que no haya preguntado.</w:t>
      </w:r>
    </w:p>
    <w:p w14:paraId="4BEE1BB2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proofErr w:type="spellStart"/>
      <w:r w:rsidRPr="00165E7F">
        <w:rPr>
          <w:rFonts w:ascii="Avenir Book" w:hAnsi="Avenir Book"/>
        </w:rPr>
        <w:t>Pre-adolescencia</w:t>
      </w:r>
      <w:proofErr w:type="spellEnd"/>
      <w:r w:rsidRPr="00165E7F">
        <w:rPr>
          <w:rFonts w:ascii="Avenir Book" w:hAnsi="Avenir Book"/>
        </w:rPr>
        <w:t xml:space="preserve"> y adolescencia (11-16 años)</w:t>
      </w:r>
    </w:p>
    <w:p w14:paraId="08A96372" w14:textId="77777777" w:rsidR="00F46575" w:rsidRPr="00165E7F" w:rsidRDefault="00F46575" w:rsidP="00165E7F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Información más detallada sobre su </w:t>
      </w:r>
      <w:r w:rsidRPr="00165E7F">
        <w:rPr>
          <w:rStyle w:val="Textoennegrita"/>
          <w:rFonts w:ascii="Avenir Book" w:hAnsi="Avenir Book"/>
        </w:rPr>
        <w:t>condición específica</w:t>
      </w:r>
      <w:r w:rsidRPr="00165E7F">
        <w:rPr>
          <w:rFonts w:ascii="Avenir Book" w:hAnsi="Avenir Book"/>
        </w:rPr>
        <w:t>, siempre con un enfoque positivo.</w:t>
      </w:r>
    </w:p>
    <w:p w14:paraId="6558AF7B" w14:textId="77777777" w:rsidR="00F46575" w:rsidRPr="00165E7F" w:rsidRDefault="00F46575" w:rsidP="00165E7F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Abordar temas clave como: </w:t>
      </w:r>
    </w:p>
    <w:p w14:paraId="1650DBD3" w14:textId="77777777" w:rsidR="00F46575" w:rsidRPr="00165E7F" w:rsidRDefault="00F46575" w:rsidP="00165E7F">
      <w:pPr>
        <w:numPr>
          <w:ilvl w:val="1"/>
          <w:numId w:val="2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Crecimiento corporal</w:t>
      </w:r>
      <w:r w:rsidRPr="00165E7F">
        <w:rPr>
          <w:rFonts w:ascii="Avenir Book" w:hAnsi="Avenir Book"/>
        </w:rPr>
        <w:t>.</w:t>
      </w:r>
    </w:p>
    <w:p w14:paraId="370DF4D6" w14:textId="77777777" w:rsidR="00F46575" w:rsidRPr="00165E7F" w:rsidRDefault="00F46575" w:rsidP="00165E7F">
      <w:pPr>
        <w:numPr>
          <w:ilvl w:val="1"/>
          <w:numId w:val="2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Cambios puberales</w:t>
      </w:r>
      <w:r w:rsidRPr="00165E7F">
        <w:rPr>
          <w:rFonts w:ascii="Avenir Book" w:hAnsi="Avenir Book"/>
        </w:rPr>
        <w:t>.</w:t>
      </w:r>
    </w:p>
    <w:p w14:paraId="2D767EA6" w14:textId="33C03632" w:rsidR="00F46575" w:rsidRPr="00165E7F" w:rsidRDefault="00F46575" w:rsidP="00165E7F">
      <w:pPr>
        <w:numPr>
          <w:ilvl w:val="1"/>
          <w:numId w:val="2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 xml:space="preserve">Posible impacto en </w:t>
      </w:r>
      <w:proofErr w:type="gramStart"/>
      <w:r w:rsidRPr="00165E7F">
        <w:rPr>
          <w:rStyle w:val="Textoennegrita"/>
          <w:rFonts w:ascii="Avenir Book" w:hAnsi="Avenir Book"/>
        </w:rPr>
        <w:t>fertilidad</w:t>
      </w:r>
      <w:r w:rsidRPr="00165E7F">
        <w:rPr>
          <w:rFonts w:ascii="Avenir Book" w:hAnsi="Avenir Book"/>
        </w:rPr>
        <w:t xml:space="preserve"> .</w:t>
      </w:r>
      <w:proofErr w:type="gramEnd"/>
    </w:p>
    <w:p w14:paraId="35E57608" w14:textId="77777777" w:rsidR="00F46575" w:rsidRPr="00165E7F" w:rsidRDefault="00F46575" w:rsidP="00165E7F">
      <w:pPr>
        <w:numPr>
          <w:ilvl w:val="1"/>
          <w:numId w:val="2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Identidad de género y orientación sexual</w:t>
      </w:r>
      <w:r w:rsidRPr="00165E7F">
        <w:rPr>
          <w:rFonts w:ascii="Avenir Book" w:hAnsi="Avenir Book"/>
        </w:rPr>
        <w:t>, dejando claro que ninguna es "correcta" o "incorrecta".</w:t>
      </w:r>
    </w:p>
    <w:p w14:paraId="3EEDCE93" w14:textId="77777777" w:rsidR="00F46575" w:rsidRPr="00165E7F" w:rsidRDefault="00F46575" w:rsidP="00165E7F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Garantizar espacios de consulta individual, sin familiares, para facilitar la </w:t>
      </w:r>
      <w:r w:rsidRPr="00165E7F">
        <w:rPr>
          <w:rStyle w:val="Textoennegrita"/>
          <w:rFonts w:ascii="Avenir Book" w:hAnsi="Avenir Book"/>
        </w:rPr>
        <w:t>expresión libre de dudas o miedos</w:t>
      </w:r>
      <w:r w:rsidRPr="00165E7F">
        <w:rPr>
          <w:rFonts w:ascii="Avenir Book" w:hAnsi="Avenir Book"/>
        </w:rPr>
        <w:t>.</w:t>
      </w:r>
    </w:p>
    <w:p w14:paraId="441AA3AF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lastRenderedPageBreak/>
        <w:t>Juventud y adultez</w:t>
      </w:r>
    </w:p>
    <w:p w14:paraId="4D0658F3" w14:textId="77777777" w:rsidR="00F46575" w:rsidRPr="00165E7F" w:rsidRDefault="00F46575" w:rsidP="00165E7F">
      <w:pPr>
        <w:pStyle w:val="NormalWeb"/>
        <w:numPr>
          <w:ilvl w:val="0"/>
          <w:numId w:val="23"/>
        </w:numPr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Información completa sobre:</w:t>
      </w:r>
    </w:p>
    <w:p w14:paraId="078F3D18" w14:textId="77777777" w:rsidR="00F46575" w:rsidRPr="00165E7F" w:rsidRDefault="00F46575" w:rsidP="00165E7F">
      <w:pPr>
        <w:numPr>
          <w:ilvl w:val="1"/>
          <w:numId w:val="2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Genética, endocrinología y anatomía</w:t>
      </w:r>
      <w:r w:rsidRPr="00165E7F">
        <w:rPr>
          <w:rFonts w:ascii="Avenir Book" w:hAnsi="Avenir Book"/>
        </w:rPr>
        <w:t xml:space="preserve"> de su DSD.</w:t>
      </w:r>
    </w:p>
    <w:p w14:paraId="1D277AE4" w14:textId="77777777" w:rsidR="00F46575" w:rsidRPr="00165E7F" w:rsidRDefault="00F46575" w:rsidP="00165E7F">
      <w:pPr>
        <w:numPr>
          <w:ilvl w:val="1"/>
          <w:numId w:val="2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Opciones reproductivas (adopción, técnicas de reproducción asistida).</w:t>
      </w:r>
    </w:p>
    <w:p w14:paraId="0EA24703" w14:textId="77777777" w:rsidR="00F46575" w:rsidRPr="00165E7F" w:rsidRDefault="00F46575" w:rsidP="00165E7F">
      <w:pPr>
        <w:numPr>
          <w:ilvl w:val="1"/>
          <w:numId w:val="2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Función sexual y posibles adaptaciones.</w:t>
      </w:r>
    </w:p>
    <w:p w14:paraId="028AEAD3" w14:textId="77777777" w:rsidR="00F46575" w:rsidRPr="00165E7F" w:rsidRDefault="00F46575" w:rsidP="00165E7F">
      <w:pPr>
        <w:numPr>
          <w:ilvl w:val="1"/>
          <w:numId w:val="2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Opciones terapéuticas futuras (cirugía, </w:t>
      </w:r>
      <w:proofErr w:type="spellStart"/>
      <w:r w:rsidRPr="00165E7F">
        <w:rPr>
          <w:rFonts w:ascii="Avenir Book" w:hAnsi="Avenir Book"/>
        </w:rPr>
        <w:t>hormonación</w:t>
      </w:r>
      <w:proofErr w:type="spellEnd"/>
      <w:r w:rsidRPr="00165E7F">
        <w:rPr>
          <w:rFonts w:ascii="Avenir Book" w:hAnsi="Avenir Book"/>
        </w:rPr>
        <w:t>).</w:t>
      </w:r>
    </w:p>
    <w:p w14:paraId="265F64FD" w14:textId="77777777" w:rsidR="00F46575" w:rsidRPr="00165E7F" w:rsidRDefault="00F46575" w:rsidP="00165E7F">
      <w:pPr>
        <w:pStyle w:val="NormalWeb"/>
        <w:numPr>
          <w:ilvl w:val="0"/>
          <w:numId w:val="23"/>
        </w:numPr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Facilitar acceso a </w:t>
      </w:r>
      <w:r w:rsidRPr="00165E7F">
        <w:rPr>
          <w:rStyle w:val="Textoennegrita"/>
          <w:rFonts w:ascii="Avenir Book" w:hAnsi="Avenir Book"/>
        </w:rPr>
        <w:t>sexología o psicología especializada</w:t>
      </w:r>
      <w:r w:rsidRPr="00165E7F">
        <w:rPr>
          <w:rFonts w:ascii="Avenir Book" w:hAnsi="Avenir Book"/>
        </w:rPr>
        <w:t>, especialmente en pacientes con diagnóstico tardío o insatisfacción corporal.</w:t>
      </w:r>
    </w:p>
    <w:p w14:paraId="4752782D" w14:textId="77777777" w:rsidR="00F46575" w:rsidRPr="00165E7F" w:rsidRDefault="00F46575" w:rsidP="00165E7F">
      <w:pPr>
        <w:pStyle w:val="Ttulo2"/>
        <w:jc w:val="both"/>
        <w:rPr>
          <w:rFonts w:ascii="Avenir Book" w:hAnsi="Avenir Book"/>
        </w:rPr>
      </w:pPr>
    </w:p>
    <w:p w14:paraId="0FA17B17" w14:textId="6FEBE238" w:rsidR="00F46575" w:rsidRPr="00165E7F" w:rsidRDefault="00F46575" w:rsidP="00165E7F">
      <w:pPr>
        <w:pStyle w:val="Ttulo2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7. Cultura, diversidad y sensibilidades: adaptación cultural y respeto a los valores familiares</w:t>
      </w:r>
    </w:p>
    <w:p w14:paraId="40FBED1C" w14:textId="77777777" w:rsidR="00F46575" w:rsidRPr="00165E7F" w:rsidRDefault="00F46575" w:rsidP="00165E7F">
      <w:pPr>
        <w:pStyle w:val="NormalWeb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En un contexto cada vez más </w:t>
      </w:r>
      <w:r w:rsidRPr="00165E7F">
        <w:rPr>
          <w:rStyle w:val="Textoennegrita"/>
          <w:rFonts w:ascii="Avenir Book" w:hAnsi="Avenir Book"/>
        </w:rPr>
        <w:t>multicultural</w:t>
      </w:r>
      <w:r w:rsidRPr="00165E7F">
        <w:rPr>
          <w:rFonts w:ascii="Avenir Book" w:hAnsi="Avenir Book"/>
        </w:rPr>
        <w:t xml:space="preserve">, es imprescindible que los profesionales de Atención Primaria adapten la </w:t>
      </w:r>
      <w:r w:rsidRPr="00165E7F">
        <w:rPr>
          <w:rStyle w:val="Textoennegrita"/>
          <w:rFonts w:ascii="Avenir Book" w:hAnsi="Avenir Book"/>
        </w:rPr>
        <w:t>comunicación y el acompañamiento</w:t>
      </w:r>
      <w:r w:rsidRPr="00165E7F">
        <w:rPr>
          <w:rFonts w:ascii="Avenir Book" w:hAnsi="Avenir Book"/>
        </w:rPr>
        <w:t xml:space="preserve"> a las </w:t>
      </w:r>
      <w:r w:rsidRPr="00165E7F">
        <w:rPr>
          <w:rStyle w:val="Textoennegrita"/>
          <w:rFonts w:ascii="Avenir Book" w:hAnsi="Avenir Book"/>
        </w:rPr>
        <w:t>creencias, valores y contextos culturales</w:t>
      </w:r>
      <w:r w:rsidRPr="00165E7F">
        <w:rPr>
          <w:rFonts w:ascii="Avenir Book" w:hAnsi="Avenir Book"/>
        </w:rPr>
        <w:t xml:space="preserve"> de cada familia. El </w:t>
      </w:r>
      <w:r w:rsidRPr="00165E7F">
        <w:rPr>
          <w:rStyle w:val="Textoennegrita"/>
          <w:rFonts w:ascii="Avenir Book" w:hAnsi="Avenir Book"/>
        </w:rPr>
        <w:t>Desarrollo Sexual Diverso</w:t>
      </w:r>
      <w:r w:rsidRPr="00165E7F">
        <w:rPr>
          <w:rFonts w:ascii="Avenir Book" w:hAnsi="Avenir Book"/>
        </w:rPr>
        <w:t xml:space="preserve"> puede interpretarse de forma muy distinta en función de:</w:t>
      </w:r>
    </w:p>
    <w:p w14:paraId="1BC422A7" w14:textId="77777777" w:rsidR="00F46575" w:rsidRPr="00165E7F" w:rsidRDefault="00F46575" w:rsidP="00165E7F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Creencias religiosas sobre el sexo y el género</w:t>
      </w:r>
      <w:r w:rsidRPr="00165E7F">
        <w:rPr>
          <w:rFonts w:ascii="Avenir Book" w:hAnsi="Avenir Book"/>
        </w:rPr>
        <w:t>.</w:t>
      </w:r>
    </w:p>
    <w:p w14:paraId="4E7229CC" w14:textId="77777777" w:rsidR="00F46575" w:rsidRPr="00165E7F" w:rsidRDefault="00F46575" w:rsidP="00165E7F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Percepción cultural de la masculinidad y la feminidad</w:t>
      </w:r>
      <w:r w:rsidRPr="00165E7F">
        <w:rPr>
          <w:rFonts w:ascii="Avenir Book" w:hAnsi="Avenir Book"/>
        </w:rPr>
        <w:t>.</w:t>
      </w:r>
    </w:p>
    <w:p w14:paraId="0CBA5BBE" w14:textId="77777777" w:rsidR="00F46575" w:rsidRPr="00165E7F" w:rsidRDefault="00F46575" w:rsidP="00165E7F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Estigma social hacia las diferencias corporales o sexuales</w:t>
      </w:r>
      <w:r w:rsidRPr="00165E7F">
        <w:rPr>
          <w:rFonts w:ascii="Avenir Book" w:hAnsi="Avenir Book"/>
        </w:rPr>
        <w:t>.</w:t>
      </w:r>
    </w:p>
    <w:p w14:paraId="645E3953" w14:textId="77777777" w:rsidR="00F46575" w:rsidRPr="00165E7F" w:rsidRDefault="00F46575" w:rsidP="00165E7F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Style w:val="Textoennegrita"/>
          <w:rFonts w:ascii="Avenir Book" w:hAnsi="Avenir Book"/>
        </w:rPr>
        <w:t>Nivel educativo y acceso a información científica</w:t>
      </w:r>
      <w:r w:rsidRPr="00165E7F">
        <w:rPr>
          <w:rFonts w:ascii="Avenir Book" w:hAnsi="Avenir Book"/>
        </w:rPr>
        <w:t>.</w:t>
      </w:r>
    </w:p>
    <w:p w14:paraId="0DCA12ED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Estrategias de adaptación cultural</w:t>
      </w:r>
    </w:p>
    <w:p w14:paraId="1C44C58C" w14:textId="77777777" w:rsidR="00F46575" w:rsidRPr="00165E7F" w:rsidRDefault="00F46575" w:rsidP="00165E7F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Antes de emitir juicios, </w:t>
      </w:r>
      <w:r w:rsidRPr="00165E7F">
        <w:rPr>
          <w:rStyle w:val="Textoennegrita"/>
          <w:rFonts w:ascii="Avenir Book" w:hAnsi="Avenir Book"/>
        </w:rPr>
        <w:t>explorar las creencias y expectativas</w:t>
      </w:r>
      <w:r w:rsidRPr="00165E7F">
        <w:rPr>
          <w:rFonts w:ascii="Avenir Book" w:hAnsi="Avenir Book"/>
        </w:rPr>
        <w:t xml:space="preserve"> de cada familia.</w:t>
      </w:r>
    </w:p>
    <w:p w14:paraId="155B4F39" w14:textId="77777777" w:rsidR="00F46575" w:rsidRPr="00165E7F" w:rsidRDefault="00F46575" w:rsidP="00165E7F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Evitar </w:t>
      </w:r>
      <w:r w:rsidRPr="00165E7F">
        <w:rPr>
          <w:rStyle w:val="Textoennegrita"/>
          <w:rFonts w:ascii="Avenir Book" w:hAnsi="Avenir Book"/>
        </w:rPr>
        <w:t>imponer decisiones</w:t>
      </w:r>
      <w:r w:rsidRPr="00165E7F">
        <w:rPr>
          <w:rFonts w:ascii="Avenir Book" w:hAnsi="Avenir Book"/>
        </w:rPr>
        <w:t xml:space="preserve"> desde una perspectiva occidental.</w:t>
      </w:r>
    </w:p>
    <w:p w14:paraId="6AFAFC7F" w14:textId="77777777" w:rsidR="00F46575" w:rsidRPr="00165E7F" w:rsidRDefault="00F46575" w:rsidP="00165E7F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Siempre que sea posible, ofrecer información adaptada al idioma de la familia.</w:t>
      </w:r>
    </w:p>
    <w:p w14:paraId="39B57638" w14:textId="77777777" w:rsidR="00F46575" w:rsidRPr="00165E7F" w:rsidRDefault="00F46575" w:rsidP="00165E7F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Valorar la </w:t>
      </w:r>
      <w:r w:rsidRPr="00165E7F">
        <w:rPr>
          <w:rStyle w:val="Textoennegrita"/>
          <w:rFonts w:ascii="Avenir Book" w:hAnsi="Avenir Book"/>
        </w:rPr>
        <w:t>mediación cultural</w:t>
      </w:r>
      <w:r w:rsidRPr="00165E7F">
        <w:rPr>
          <w:rFonts w:ascii="Avenir Book" w:hAnsi="Avenir Book"/>
        </w:rPr>
        <w:t xml:space="preserve"> cuando existan barreras idiomáticas o culturales significativas.</w:t>
      </w:r>
    </w:p>
    <w:p w14:paraId="01851358" w14:textId="77777777" w:rsidR="00F46575" w:rsidRPr="00165E7F" w:rsidRDefault="00F46575" w:rsidP="00165E7F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Respetar el tiempo de la familia para </w:t>
      </w:r>
      <w:r w:rsidRPr="00165E7F">
        <w:rPr>
          <w:rStyle w:val="Textoennegrita"/>
          <w:rFonts w:ascii="Avenir Book" w:hAnsi="Avenir Book"/>
        </w:rPr>
        <w:t>procesar la información</w:t>
      </w:r>
      <w:r w:rsidRPr="00165E7F">
        <w:rPr>
          <w:rFonts w:ascii="Avenir Book" w:hAnsi="Avenir Book"/>
        </w:rPr>
        <w:t xml:space="preserve">, especialmente en culturas donde el diagnóstico puede suponer un </w:t>
      </w:r>
      <w:r w:rsidRPr="00165E7F">
        <w:rPr>
          <w:rStyle w:val="Textoennegrita"/>
          <w:rFonts w:ascii="Avenir Book" w:hAnsi="Avenir Book"/>
        </w:rPr>
        <w:t>choque cultural</w:t>
      </w:r>
      <w:r w:rsidRPr="00165E7F">
        <w:rPr>
          <w:rFonts w:ascii="Avenir Book" w:hAnsi="Avenir Book"/>
        </w:rPr>
        <w:t xml:space="preserve"> o </w:t>
      </w:r>
      <w:r w:rsidRPr="00165E7F">
        <w:rPr>
          <w:rStyle w:val="Textoennegrita"/>
          <w:rFonts w:ascii="Avenir Book" w:hAnsi="Avenir Book"/>
        </w:rPr>
        <w:t>estigma social</w:t>
      </w:r>
      <w:r w:rsidRPr="00165E7F">
        <w:rPr>
          <w:rFonts w:ascii="Avenir Book" w:hAnsi="Avenir Book"/>
        </w:rPr>
        <w:t>.</w:t>
      </w:r>
    </w:p>
    <w:p w14:paraId="6943D801" w14:textId="77777777" w:rsidR="00F46575" w:rsidRPr="00165E7F" w:rsidRDefault="00F46575" w:rsidP="00165E7F">
      <w:pPr>
        <w:pStyle w:val="Ttulo3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>Manejo de conflictos o rechazo familiar</w:t>
      </w:r>
    </w:p>
    <w:p w14:paraId="6AC291AD" w14:textId="77777777" w:rsidR="00F46575" w:rsidRPr="00165E7F" w:rsidRDefault="00F46575" w:rsidP="00165E7F">
      <w:pPr>
        <w:pStyle w:val="NormalWeb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lastRenderedPageBreak/>
        <w:t>Si la familia rechaza el diagnóstico, el proceso asistencial o las opciones terapéuticas, el médico de Atención Primaria debe:</w:t>
      </w:r>
    </w:p>
    <w:p w14:paraId="455B940E" w14:textId="77777777" w:rsidR="00F46575" w:rsidRPr="00165E7F" w:rsidRDefault="00F46575" w:rsidP="00165E7F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Mantener una </w:t>
      </w:r>
      <w:r w:rsidRPr="00165E7F">
        <w:rPr>
          <w:rStyle w:val="Textoennegrita"/>
          <w:rFonts w:ascii="Avenir Book" w:hAnsi="Avenir Book"/>
        </w:rPr>
        <w:t>actitud empática</w:t>
      </w:r>
      <w:r w:rsidRPr="00165E7F">
        <w:rPr>
          <w:rFonts w:ascii="Avenir Book" w:hAnsi="Avenir Book"/>
        </w:rPr>
        <w:t>, evitando confrontaciones.</w:t>
      </w:r>
    </w:p>
    <w:p w14:paraId="654BC0BD" w14:textId="77777777" w:rsidR="00F46575" w:rsidRPr="00165E7F" w:rsidRDefault="00F46575" w:rsidP="00165E7F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Explorar </w:t>
      </w:r>
      <w:r w:rsidRPr="00165E7F">
        <w:rPr>
          <w:rStyle w:val="Textoennegrita"/>
          <w:rFonts w:ascii="Avenir Book" w:hAnsi="Avenir Book"/>
        </w:rPr>
        <w:t>la raíz del rechazo</w:t>
      </w:r>
      <w:r w:rsidRPr="00165E7F">
        <w:rPr>
          <w:rFonts w:ascii="Avenir Book" w:hAnsi="Avenir Book"/>
        </w:rPr>
        <w:t xml:space="preserve"> (creencias religiosas, miedo al estigma, desconocimiento).</w:t>
      </w:r>
    </w:p>
    <w:p w14:paraId="262E02D4" w14:textId="77777777" w:rsidR="00F46575" w:rsidRPr="00165E7F" w:rsidRDefault="00F46575" w:rsidP="00165E7F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Reforzar la idea de que </w:t>
      </w:r>
      <w:r w:rsidRPr="00165E7F">
        <w:rPr>
          <w:rStyle w:val="Textoennegrita"/>
          <w:rFonts w:ascii="Avenir Book" w:hAnsi="Avenir Book"/>
        </w:rPr>
        <w:t>el bienestar del niño/a</w:t>
      </w:r>
      <w:r w:rsidRPr="00165E7F">
        <w:rPr>
          <w:rFonts w:ascii="Avenir Book" w:hAnsi="Avenir Book"/>
        </w:rPr>
        <w:t xml:space="preserve"> es el objetivo prioritario.</w:t>
      </w:r>
    </w:p>
    <w:p w14:paraId="3E0B14A0" w14:textId="0D049CA7" w:rsidR="00165E7F" w:rsidRDefault="00F46575" w:rsidP="00165E7F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Si es necesario, involucrar a </w:t>
      </w:r>
      <w:r w:rsidRPr="00165E7F">
        <w:rPr>
          <w:rStyle w:val="Textoennegrita"/>
          <w:rFonts w:ascii="Avenir Book" w:hAnsi="Avenir Book"/>
        </w:rPr>
        <w:t>trabajo social</w:t>
      </w:r>
      <w:r w:rsidRPr="00165E7F">
        <w:rPr>
          <w:rFonts w:ascii="Avenir Book" w:hAnsi="Avenir Book"/>
        </w:rPr>
        <w:t xml:space="preserve"> o servicios de mediación familiar o cultural.</w:t>
      </w:r>
    </w:p>
    <w:p w14:paraId="5CE2AD6C" w14:textId="77777777" w:rsidR="00165E7F" w:rsidRDefault="00165E7F" w:rsidP="00165E7F">
      <w:pPr>
        <w:spacing w:before="100" w:beforeAutospacing="1" w:after="100" w:afterAutospacing="1"/>
        <w:jc w:val="both"/>
        <w:rPr>
          <w:rFonts w:ascii="Avenir Book" w:hAnsi="Avenir Book"/>
        </w:rPr>
      </w:pPr>
    </w:p>
    <w:p w14:paraId="2098EE13" w14:textId="77777777" w:rsidR="00165E7F" w:rsidRDefault="00165E7F" w:rsidP="00165E7F">
      <w:pPr>
        <w:spacing w:before="100" w:beforeAutospacing="1" w:after="100" w:afterAutospacing="1"/>
        <w:jc w:val="both"/>
        <w:rPr>
          <w:rFonts w:ascii="Avenir Book" w:hAnsi="Avenir Book"/>
        </w:rPr>
      </w:pPr>
    </w:p>
    <w:p w14:paraId="52070140" w14:textId="77777777" w:rsidR="00165E7F" w:rsidRDefault="00165E7F" w:rsidP="00165E7F">
      <w:pPr>
        <w:spacing w:before="100" w:beforeAutospacing="1" w:after="100" w:afterAutospacing="1"/>
        <w:jc w:val="both"/>
        <w:rPr>
          <w:rFonts w:ascii="Avenir Book" w:hAnsi="Avenir Book"/>
        </w:rPr>
      </w:pPr>
    </w:p>
    <w:p w14:paraId="1D05AE51" w14:textId="77777777" w:rsidR="00165E7F" w:rsidRDefault="00165E7F" w:rsidP="00165E7F">
      <w:pPr>
        <w:spacing w:before="100" w:beforeAutospacing="1" w:after="100" w:afterAutospacing="1"/>
        <w:jc w:val="both"/>
        <w:rPr>
          <w:rFonts w:ascii="Avenir Book" w:hAnsi="Avenir Book"/>
        </w:rPr>
      </w:pPr>
    </w:p>
    <w:p w14:paraId="73CD1E95" w14:textId="77777777" w:rsidR="00165E7F" w:rsidRPr="00165E7F" w:rsidRDefault="00165E7F" w:rsidP="00165E7F">
      <w:pPr>
        <w:spacing w:before="100" w:beforeAutospacing="1" w:after="100" w:afterAutospacing="1"/>
        <w:jc w:val="both"/>
        <w:rPr>
          <w:rFonts w:ascii="Avenir Book" w:hAnsi="Avenir Book"/>
        </w:rPr>
      </w:pPr>
    </w:p>
    <w:p w14:paraId="00313870" w14:textId="77777777" w:rsidR="00165E7F" w:rsidRPr="00165E7F" w:rsidRDefault="00165E7F" w:rsidP="00165E7F">
      <w:pPr>
        <w:ind w:left="360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Autores: C. Tordable Ojeda, D. </w:t>
      </w:r>
      <w:proofErr w:type="spellStart"/>
      <w:r w:rsidRPr="00165E7F">
        <w:rPr>
          <w:rFonts w:ascii="Avenir Book" w:hAnsi="Avenir Book"/>
        </w:rPr>
        <w:t>Cabezalí</w:t>
      </w:r>
      <w:proofErr w:type="spellEnd"/>
      <w:r w:rsidRPr="00165E7F">
        <w:rPr>
          <w:rFonts w:ascii="Avenir Book" w:hAnsi="Avenir Book"/>
        </w:rPr>
        <w:t xml:space="preserve"> </w:t>
      </w:r>
      <w:proofErr w:type="spellStart"/>
      <w:r w:rsidRPr="00165E7F">
        <w:rPr>
          <w:rFonts w:ascii="Avenir Book" w:hAnsi="Avenir Book"/>
        </w:rPr>
        <w:t>Barbancho</w:t>
      </w:r>
      <w:proofErr w:type="spellEnd"/>
    </w:p>
    <w:p w14:paraId="17697161" w14:textId="432F612B" w:rsidR="00165E7F" w:rsidRDefault="00165E7F">
      <w:pPr>
        <w:rPr>
          <w:rFonts w:ascii="Avenir Book" w:hAnsi="Avenir Book"/>
        </w:rPr>
      </w:pPr>
      <w:r>
        <w:rPr>
          <w:rFonts w:ascii="Avenir Book" w:hAnsi="Avenir Book"/>
        </w:rPr>
        <w:br w:type="page"/>
      </w:r>
    </w:p>
    <w:p w14:paraId="0BAF7AAD" w14:textId="77777777" w:rsidR="00165E7F" w:rsidRPr="00165E7F" w:rsidRDefault="00165E7F" w:rsidP="00165E7F">
      <w:pPr>
        <w:spacing w:before="100" w:beforeAutospacing="1" w:after="100" w:afterAutospacing="1"/>
        <w:jc w:val="both"/>
        <w:rPr>
          <w:rFonts w:ascii="Avenir Book" w:hAnsi="Avenir Book"/>
        </w:rPr>
      </w:pPr>
    </w:p>
    <w:p w14:paraId="5606C5D4" w14:textId="498273CE" w:rsidR="00F46575" w:rsidRPr="00165E7F" w:rsidRDefault="00F46575" w:rsidP="00165E7F">
      <w:pPr>
        <w:pStyle w:val="Ttulo2"/>
        <w:jc w:val="both"/>
        <w:rPr>
          <w:rFonts w:ascii="Avenir Book" w:hAnsi="Avenir Book"/>
          <w:sz w:val="36"/>
          <w:szCs w:val="36"/>
        </w:rPr>
      </w:pPr>
      <w:r w:rsidRPr="00165E7F">
        <w:rPr>
          <w:rFonts w:ascii="Avenir Book" w:hAnsi="Avenir Book"/>
          <w:sz w:val="36"/>
          <w:szCs w:val="36"/>
        </w:rPr>
        <w:t xml:space="preserve">BIBLIOGRAFÍA </w:t>
      </w:r>
    </w:p>
    <w:p w14:paraId="5CE04522" w14:textId="77777777" w:rsidR="00F46575" w:rsidRPr="00165E7F" w:rsidRDefault="00F46575" w:rsidP="00165E7F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  <w:lang w:val="en-US"/>
        </w:rPr>
        <w:t xml:space="preserve">Cools M, </w:t>
      </w:r>
      <w:proofErr w:type="spellStart"/>
      <w:r w:rsidRPr="00165E7F">
        <w:rPr>
          <w:rFonts w:ascii="Avenir Book" w:hAnsi="Avenir Book"/>
          <w:lang w:val="en-US"/>
        </w:rPr>
        <w:t>Nordenström</w:t>
      </w:r>
      <w:proofErr w:type="spellEnd"/>
      <w:r w:rsidRPr="00165E7F">
        <w:rPr>
          <w:rFonts w:ascii="Avenir Book" w:hAnsi="Avenir Book"/>
          <w:lang w:val="en-US"/>
        </w:rPr>
        <w:t xml:space="preserve"> A, </w:t>
      </w:r>
      <w:proofErr w:type="spellStart"/>
      <w:r w:rsidRPr="00165E7F">
        <w:rPr>
          <w:rFonts w:ascii="Avenir Book" w:hAnsi="Avenir Book"/>
          <w:lang w:val="en-US"/>
        </w:rPr>
        <w:t>Robeva</w:t>
      </w:r>
      <w:proofErr w:type="spellEnd"/>
      <w:r w:rsidRPr="00165E7F">
        <w:rPr>
          <w:rFonts w:ascii="Avenir Book" w:hAnsi="Avenir Book"/>
          <w:lang w:val="en-US"/>
        </w:rPr>
        <w:t xml:space="preserve"> R, Hall J, </w:t>
      </w:r>
      <w:proofErr w:type="spellStart"/>
      <w:r w:rsidRPr="00165E7F">
        <w:rPr>
          <w:rFonts w:ascii="Avenir Book" w:hAnsi="Avenir Book"/>
          <w:lang w:val="en-US"/>
        </w:rPr>
        <w:t>Westerveld</w:t>
      </w:r>
      <w:proofErr w:type="spellEnd"/>
      <w:r w:rsidRPr="00165E7F">
        <w:rPr>
          <w:rFonts w:ascii="Avenir Book" w:hAnsi="Avenir Book"/>
          <w:lang w:val="en-US"/>
        </w:rPr>
        <w:t xml:space="preserve"> P, </w:t>
      </w:r>
      <w:proofErr w:type="spellStart"/>
      <w:r w:rsidRPr="00165E7F">
        <w:rPr>
          <w:rFonts w:ascii="Avenir Book" w:hAnsi="Avenir Book"/>
          <w:lang w:val="en-US"/>
        </w:rPr>
        <w:t>Flück</w:t>
      </w:r>
      <w:proofErr w:type="spellEnd"/>
      <w:r w:rsidRPr="00165E7F">
        <w:rPr>
          <w:rFonts w:ascii="Avenir Book" w:hAnsi="Avenir Book"/>
          <w:lang w:val="en-US"/>
        </w:rPr>
        <w:t xml:space="preserve"> C, et al. Caring for individuals with a difference of sex development (DSD): A consensus statement. </w:t>
      </w:r>
      <w:proofErr w:type="spellStart"/>
      <w:r w:rsidRPr="00165E7F">
        <w:rPr>
          <w:rStyle w:val="Textoennegrita"/>
          <w:rFonts w:ascii="Avenir Book" w:hAnsi="Avenir Book"/>
        </w:rPr>
        <w:t>Nat</w:t>
      </w:r>
      <w:proofErr w:type="spellEnd"/>
      <w:r w:rsidRPr="00165E7F">
        <w:rPr>
          <w:rStyle w:val="Textoennegrita"/>
          <w:rFonts w:ascii="Avenir Book" w:hAnsi="Avenir Book"/>
        </w:rPr>
        <w:t xml:space="preserve"> </w:t>
      </w:r>
      <w:proofErr w:type="spellStart"/>
      <w:r w:rsidRPr="00165E7F">
        <w:rPr>
          <w:rStyle w:val="Textoennegrita"/>
          <w:rFonts w:ascii="Avenir Book" w:hAnsi="Avenir Book"/>
        </w:rPr>
        <w:t>Rev</w:t>
      </w:r>
      <w:proofErr w:type="spellEnd"/>
      <w:r w:rsidRPr="00165E7F">
        <w:rPr>
          <w:rStyle w:val="Textoennegrita"/>
          <w:rFonts w:ascii="Avenir Book" w:hAnsi="Avenir Book"/>
        </w:rPr>
        <w:t xml:space="preserve"> </w:t>
      </w:r>
      <w:proofErr w:type="spellStart"/>
      <w:r w:rsidRPr="00165E7F">
        <w:rPr>
          <w:rStyle w:val="Textoennegrita"/>
          <w:rFonts w:ascii="Avenir Book" w:hAnsi="Avenir Book"/>
        </w:rPr>
        <w:t>Endocrinol</w:t>
      </w:r>
      <w:proofErr w:type="spellEnd"/>
      <w:r w:rsidRPr="00165E7F">
        <w:rPr>
          <w:rFonts w:ascii="Avenir Book" w:hAnsi="Avenir Book"/>
        </w:rPr>
        <w:t>. 2018;14(7):415-29.</w:t>
      </w:r>
    </w:p>
    <w:p w14:paraId="22C91181" w14:textId="77777777" w:rsidR="00F46575" w:rsidRPr="00165E7F" w:rsidRDefault="00F46575" w:rsidP="00165E7F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  <w:lang w:val="en-US"/>
        </w:rPr>
        <w:t xml:space="preserve">Lee PA, </w:t>
      </w:r>
      <w:proofErr w:type="spellStart"/>
      <w:r w:rsidRPr="00165E7F">
        <w:rPr>
          <w:rFonts w:ascii="Avenir Book" w:hAnsi="Avenir Book"/>
          <w:lang w:val="en-US"/>
        </w:rPr>
        <w:t>Nordenström</w:t>
      </w:r>
      <w:proofErr w:type="spellEnd"/>
      <w:r w:rsidRPr="00165E7F">
        <w:rPr>
          <w:rFonts w:ascii="Avenir Book" w:hAnsi="Avenir Book"/>
          <w:lang w:val="en-US"/>
        </w:rPr>
        <w:t xml:space="preserve"> A, </w:t>
      </w:r>
      <w:proofErr w:type="spellStart"/>
      <w:r w:rsidRPr="00165E7F">
        <w:rPr>
          <w:rFonts w:ascii="Avenir Book" w:hAnsi="Avenir Book"/>
          <w:lang w:val="en-US"/>
        </w:rPr>
        <w:t>Houk</w:t>
      </w:r>
      <w:proofErr w:type="spellEnd"/>
      <w:r w:rsidRPr="00165E7F">
        <w:rPr>
          <w:rFonts w:ascii="Avenir Book" w:hAnsi="Avenir Book"/>
          <w:lang w:val="en-US"/>
        </w:rPr>
        <w:t xml:space="preserve"> CP, Ahmed SF, </w:t>
      </w:r>
      <w:proofErr w:type="spellStart"/>
      <w:r w:rsidRPr="00165E7F">
        <w:rPr>
          <w:rFonts w:ascii="Avenir Book" w:hAnsi="Avenir Book"/>
          <w:lang w:val="en-US"/>
        </w:rPr>
        <w:t>Auchus</w:t>
      </w:r>
      <w:proofErr w:type="spellEnd"/>
      <w:r w:rsidRPr="00165E7F">
        <w:rPr>
          <w:rFonts w:ascii="Avenir Book" w:hAnsi="Avenir Book"/>
          <w:lang w:val="en-US"/>
        </w:rPr>
        <w:t xml:space="preserve"> R, </w:t>
      </w:r>
      <w:proofErr w:type="spellStart"/>
      <w:r w:rsidRPr="00165E7F">
        <w:rPr>
          <w:rFonts w:ascii="Avenir Book" w:hAnsi="Avenir Book"/>
          <w:lang w:val="en-US"/>
        </w:rPr>
        <w:t>Baratz</w:t>
      </w:r>
      <w:proofErr w:type="spellEnd"/>
      <w:r w:rsidRPr="00165E7F">
        <w:rPr>
          <w:rFonts w:ascii="Avenir Book" w:hAnsi="Avenir Book"/>
          <w:lang w:val="en-US"/>
        </w:rPr>
        <w:t xml:space="preserve"> A, et al. Global Disorders of Sex Development Update since 2006: Perceptions, Approach and Care. </w:t>
      </w:r>
      <w:proofErr w:type="spellStart"/>
      <w:r w:rsidRPr="00165E7F">
        <w:rPr>
          <w:rStyle w:val="Textoennegrita"/>
          <w:rFonts w:ascii="Avenir Book" w:hAnsi="Avenir Book"/>
        </w:rPr>
        <w:t>Horm</w:t>
      </w:r>
      <w:proofErr w:type="spellEnd"/>
      <w:r w:rsidRPr="00165E7F">
        <w:rPr>
          <w:rStyle w:val="Textoennegrita"/>
          <w:rFonts w:ascii="Avenir Book" w:hAnsi="Avenir Book"/>
        </w:rPr>
        <w:t xml:space="preserve"> Res </w:t>
      </w:r>
      <w:proofErr w:type="spellStart"/>
      <w:r w:rsidRPr="00165E7F">
        <w:rPr>
          <w:rStyle w:val="Textoennegrita"/>
          <w:rFonts w:ascii="Avenir Book" w:hAnsi="Avenir Book"/>
        </w:rPr>
        <w:t>Paediatr</w:t>
      </w:r>
      <w:proofErr w:type="spellEnd"/>
      <w:r w:rsidRPr="00165E7F">
        <w:rPr>
          <w:rFonts w:ascii="Avenir Book" w:hAnsi="Avenir Book"/>
        </w:rPr>
        <w:t>. 2016;85(3):158-80.</w:t>
      </w:r>
    </w:p>
    <w:p w14:paraId="16B147C6" w14:textId="77777777" w:rsidR="00F46575" w:rsidRPr="00165E7F" w:rsidRDefault="00F46575" w:rsidP="00165E7F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Ministerio de Sanidad, Servicios Sociales e Igualdad. Documento de consenso sobre el abordaje clínico-asistencial de las personas con diferencias del desarrollo sexual (DSD). Madrid: Ministerio de Sanidad; 2015. Disponible en: </w:t>
      </w:r>
      <w:hyperlink r:id="rId7" w:history="1">
        <w:r w:rsidRPr="00165E7F">
          <w:rPr>
            <w:rStyle w:val="Hipervnculo"/>
            <w:rFonts w:ascii="Avenir Book" w:hAnsi="Avenir Book"/>
          </w:rPr>
          <w:t>https://www.sanidad.gob.es/profesionales/CentrosDeReferencia/docs/TrastornosDesarrolloSexual.pdf</w:t>
        </w:r>
      </w:hyperlink>
    </w:p>
    <w:p w14:paraId="2A1B3C77" w14:textId="77777777" w:rsidR="00F46575" w:rsidRPr="00165E7F" w:rsidRDefault="00F46575" w:rsidP="00165E7F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165E7F">
        <w:rPr>
          <w:rFonts w:ascii="Avenir Book" w:hAnsi="Avenir Book"/>
          <w:lang w:val="en-US"/>
        </w:rPr>
        <w:t>Karkazis</w:t>
      </w:r>
      <w:proofErr w:type="spellEnd"/>
      <w:r w:rsidRPr="00165E7F">
        <w:rPr>
          <w:rFonts w:ascii="Avenir Book" w:hAnsi="Avenir Book"/>
          <w:lang w:val="en-US"/>
        </w:rPr>
        <w:t xml:space="preserve"> K. Fixing Sex: Intersex, Medical Authority, and Lived Experience. </w:t>
      </w:r>
      <w:r w:rsidRPr="00165E7F">
        <w:rPr>
          <w:rFonts w:ascii="Avenir Book" w:hAnsi="Avenir Book"/>
        </w:rPr>
        <w:t xml:space="preserve">Duke </w:t>
      </w:r>
      <w:proofErr w:type="spellStart"/>
      <w:r w:rsidRPr="00165E7F">
        <w:rPr>
          <w:rFonts w:ascii="Avenir Book" w:hAnsi="Avenir Book"/>
        </w:rPr>
        <w:t>University</w:t>
      </w:r>
      <w:proofErr w:type="spellEnd"/>
      <w:r w:rsidRPr="00165E7F">
        <w:rPr>
          <w:rFonts w:ascii="Avenir Book" w:hAnsi="Avenir Book"/>
        </w:rPr>
        <w:t xml:space="preserve"> </w:t>
      </w:r>
      <w:proofErr w:type="spellStart"/>
      <w:r w:rsidRPr="00165E7F">
        <w:rPr>
          <w:rFonts w:ascii="Avenir Book" w:hAnsi="Avenir Book"/>
        </w:rPr>
        <w:t>Press</w:t>
      </w:r>
      <w:proofErr w:type="spellEnd"/>
      <w:r w:rsidRPr="00165E7F">
        <w:rPr>
          <w:rFonts w:ascii="Avenir Book" w:hAnsi="Avenir Book"/>
        </w:rPr>
        <w:t>; 2008.</w:t>
      </w:r>
    </w:p>
    <w:p w14:paraId="71EB6A48" w14:textId="77777777" w:rsidR="00F46575" w:rsidRPr="00165E7F" w:rsidRDefault="00F46575" w:rsidP="00165E7F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  <w:lang w:val="en-US"/>
        </w:rPr>
        <w:t xml:space="preserve">Wisniewski AB, Sandberg DE. Parenting children with disorders of sex development (DSD): A developmental perspective beyond gender. </w:t>
      </w:r>
      <w:proofErr w:type="spellStart"/>
      <w:r w:rsidRPr="00165E7F">
        <w:rPr>
          <w:rStyle w:val="Textoennegrita"/>
          <w:rFonts w:ascii="Avenir Book" w:hAnsi="Avenir Book"/>
        </w:rPr>
        <w:t>Horm</w:t>
      </w:r>
      <w:proofErr w:type="spellEnd"/>
      <w:r w:rsidRPr="00165E7F">
        <w:rPr>
          <w:rStyle w:val="Textoennegrita"/>
          <w:rFonts w:ascii="Avenir Book" w:hAnsi="Avenir Book"/>
        </w:rPr>
        <w:t xml:space="preserve"> </w:t>
      </w:r>
      <w:proofErr w:type="spellStart"/>
      <w:r w:rsidRPr="00165E7F">
        <w:rPr>
          <w:rStyle w:val="Textoennegrita"/>
          <w:rFonts w:ascii="Avenir Book" w:hAnsi="Avenir Book"/>
        </w:rPr>
        <w:t>Metab</w:t>
      </w:r>
      <w:proofErr w:type="spellEnd"/>
      <w:r w:rsidRPr="00165E7F">
        <w:rPr>
          <w:rStyle w:val="Textoennegrita"/>
          <w:rFonts w:ascii="Avenir Book" w:hAnsi="Avenir Book"/>
        </w:rPr>
        <w:t xml:space="preserve"> Res</w:t>
      </w:r>
      <w:r w:rsidRPr="00165E7F">
        <w:rPr>
          <w:rFonts w:ascii="Avenir Book" w:hAnsi="Avenir Book"/>
        </w:rPr>
        <w:t>. 2015;47(5):375-9.</w:t>
      </w:r>
    </w:p>
    <w:p w14:paraId="6F59502D" w14:textId="77777777" w:rsidR="00F46575" w:rsidRPr="00165E7F" w:rsidRDefault="00F46575" w:rsidP="00165E7F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Asociación Española de Pediatría (AEP). Guía de comunicación médico-paciente en pediatría. AEP; 2021. Disponible en: </w:t>
      </w:r>
      <w:hyperlink r:id="rId8" w:history="1">
        <w:r w:rsidRPr="00165E7F">
          <w:rPr>
            <w:rStyle w:val="Hipervnculo"/>
            <w:rFonts w:ascii="Avenir Book" w:hAnsi="Avenir Book"/>
          </w:rPr>
          <w:t>https://www.aeped.es/documentos/comunicacion-medico-paciente</w:t>
        </w:r>
      </w:hyperlink>
    </w:p>
    <w:p w14:paraId="5065D0A6" w14:textId="77777777" w:rsidR="00F46575" w:rsidRPr="00165E7F" w:rsidRDefault="00F46575" w:rsidP="00165E7F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de Vries ALC, </w:t>
      </w:r>
      <w:proofErr w:type="spellStart"/>
      <w:r w:rsidRPr="00165E7F">
        <w:rPr>
          <w:rFonts w:ascii="Avenir Book" w:hAnsi="Avenir Book"/>
        </w:rPr>
        <w:t>Roehle</w:t>
      </w:r>
      <w:proofErr w:type="spellEnd"/>
      <w:r w:rsidRPr="00165E7F">
        <w:rPr>
          <w:rFonts w:ascii="Avenir Book" w:hAnsi="Avenir Book"/>
        </w:rPr>
        <w:t xml:space="preserve"> R, Marshall L, </w:t>
      </w:r>
      <w:proofErr w:type="spellStart"/>
      <w:r w:rsidRPr="00165E7F">
        <w:rPr>
          <w:rFonts w:ascii="Avenir Book" w:hAnsi="Avenir Book"/>
        </w:rPr>
        <w:t>Frisén</w:t>
      </w:r>
      <w:proofErr w:type="spellEnd"/>
      <w:r w:rsidRPr="00165E7F">
        <w:rPr>
          <w:rFonts w:ascii="Avenir Book" w:hAnsi="Avenir Book"/>
        </w:rPr>
        <w:t xml:space="preserve"> L, van de </w:t>
      </w:r>
      <w:proofErr w:type="spellStart"/>
      <w:r w:rsidRPr="00165E7F">
        <w:rPr>
          <w:rFonts w:ascii="Avenir Book" w:hAnsi="Avenir Book"/>
        </w:rPr>
        <w:t>Grift</w:t>
      </w:r>
      <w:proofErr w:type="spellEnd"/>
      <w:r w:rsidRPr="00165E7F">
        <w:rPr>
          <w:rFonts w:ascii="Avenir Book" w:hAnsi="Avenir Book"/>
        </w:rPr>
        <w:t xml:space="preserve"> TC, </w:t>
      </w:r>
      <w:proofErr w:type="spellStart"/>
      <w:r w:rsidRPr="00165E7F">
        <w:rPr>
          <w:rFonts w:ascii="Avenir Book" w:hAnsi="Avenir Book"/>
        </w:rPr>
        <w:t>Kreukels</w:t>
      </w:r>
      <w:proofErr w:type="spellEnd"/>
      <w:r w:rsidRPr="00165E7F">
        <w:rPr>
          <w:rFonts w:ascii="Avenir Book" w:hAnsi="Avenir Book"/>
        </w:rPr>
        <w:t xml:space="preserve"> BPC. </w:t>
      </w:r>
      <w:r w:rsidRPr="00165E7F">
        <w:rPr>
          <w:rFonts w:ascii="Avenir Book" w:hAnsi="Avenir Book"/>
          <w:lang w:val="en-US"/>
        </w:rPr>
        <w:t xml:space="preserve">Mental health of a large group of adults with disorders of sex development in six European countries. </w:t>
      </w:r>
      <w:proofErr w:type="spellStart"/>
      <w:r w:rsidRPr="00165E7F">
        <w:rPr>
          <w:rStyle w:val="Textoennegrita"/>
          <w:rFonts w:ascii="Avenir Book" w:hAnsi="Avenir Book"/>
        </w:rPr>
        <w:t>Psychosom</w:t>
      </w:r>
      <w:proofErr w:type="spellEnd"/>
      <w:r w:rsidRPr="00165E7F">
        <w:rPr>
          <w:rStyle w:val="Textoennegrita"/>
          <w:rFonts w:ascii="Avenir Book" w:hAnsi="Avenir Book"/>
        </w:rPr>
        <w:t xml:space="preserve"> </w:t>
      </w:r>
      <w:proofErr w:type="spellStart"/>
      <w:r w:rsidRPr="00165E7F">
        <w:rPr>
          <w:rStyle w:val="Textoennegrita"/>
          <w:rFonts w:ascii="Avenir Book" w:hAnsi="Avenir Book"/>
        </w:rPr>
        <w:t>Med</w:t>
      </w:r>
      <w:proofErr w:type="spellEnd"/>
      <w:r w:rsidRPr="00165E7F">
        <w:rPr>
          <w:rFonts w:ascii="Avenir Book" w:hAnsi="Avenir Book"/>
        </w:rPr>
        <w:t>. 2019;81(7):629-40.</w:t>
      </w:r>
    </w:p>
    <w:p w14:paraId="6D024559" w14:textId="77777777" w:rsidR="00F46575" w:rsidRPr="00165E7F" w:rsidRDefault="00F46575" w:rsidP="00165E7F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  <w:lang w:val="en-US"/>
        </w:rPr>
      </w:pPr>
      <w:r w:rsidRPr="00165E7F">
        <w:rPr>
          <w:rFonts w:ascii="Avenir Book" w:hAnsi="Avenir Book"/>
          <w:lang w:val="en-US"/>
        </w:rPr>
        <w:t xml:space="preserve">Human Rights Watch. "I Want to Be Like Nature Made Me": Medically Unnecessary Surgeries on Intersex Children in the US. New York: Human Rights Watch; 2017. Disponible </w:t>
      </w:r>
      <w:proofErr w:type="spellStart"/>
      <w:r w:rsidRPr="00165E7F">
        <w:rPr>
          <w:rFonts w:ascii="Avenir Book" w:hAnsi="Avenir Book"/>
          <w:lang w:val="en-US"/>
        </w:rPr>
        <w:t>en</w:t>
      </w:r>
      <w:proofErr w:type="spellEnd"/>
      <w:r w:rsidRPr="00165E7F">
        <w:rPr>
          <w:rFonts w:ascii="Avenir Book" w:hAnsi="Avenir Book"/>
          <w:lang w:val="en-US"/>
        </w:rPr>
        <w:t xml:space="preserve">: </w:t>
      </w:r>
      <w:hyperlink r:id="rId9" w:history="1">
        <w:r w:rsidRPr="00165E7F">
          <w:rPr>
            <w:rStyle w:val="Hipervnculo"/>
            <w:rFonts w:ascii="Avenir Book" w:hAnsi="Avenir Book"/>
            <w:lang w:val="en-US"/>
          </w:rPr>
          <w:t>https://www.hrw.org/report/2017/07/25/i-want-be-nature-made-me/medically-unnecessary-surgeries-intersex-children-us</w:t>
        </w:r>
      </w:hyperlink>
    </w:p>
    <w:p w14:paraId="0B2B4765" w14:textId="77777777" w:rsidR="00F46575" w:rsidRPr="00165E7F" w:rsidRDefault="00F46575" w:rsidP="00165E7F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Asociación </w:t>
      </w:r>
      <w:proofErr w:type="spellStart"/>
      <w:r w:rsidRPr="00165E7F">
        <w:rPr>
          <w:rFonts w:ascii="Avenir Book" w:hAnsi="Avenir Book"/>
        </w:rPr>
        <w:t>GrApSIA</w:t>
      </w:r>
      <w:proofErr w:type="spellEnd"/>
      <w:r w:rsidRPr="00165E7F">
        <w:rPr>
          <w:rFonts w:ascii="Avenir Book" w:hAnsi="Avenir Book"/>
        </w:rPr>
        <w:t xml:space="preserve">. Guía para familias y pacientes con diferencias del desarrollo sexual (DSD). </w:t>
      </w:r>
      <w:proofErr w:type="spellStart"/>
      <w:r w:rsidRPr="00165E7F">
        <w:rPr>
          <w:rFonts w:ascii="Avenir Book" w:hAnsi="Avenir Book"/>
        </w:rPr>
        <w:t>GrApSIA</w:t>
      </w:r>
      <w:proofErr w:type="spellEnd"/>
      <w:r w:rsidRPr="00165E7F">
        <w:rPr>
          <w:rFonts w:ascii="Avenir Book" w:hAnsi="Avenir Book"/>
        </w:rPr>
        <w:t xml:space="preserve">; 2023. Disponible en: </w:t>
      </w:r>
      <w:hyperlink r:id="rId10" w:history="1">
        <w:r w:rsidRPr="00165E7F">
          <w:rPr>
            <w:rStyle w:val="Hipervnculo"/>
            <w:rFonts w:ascii="Avenir Book" w:hAnsi="Avenir Book"/>
          </w:rPr>
          <w:t>https://grapsia.org/documentacion/</w:t>
        </w:r>
      </w:hyperlink>
    </w:p>
    <w:p w14:paraId="165E9C13" w14:textId="77777777" w:rsidR="00F46575" w:rsidRPr="00165E7F" w:rsidRDefault="00F46575" w:rsidP="00165E7F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165E7F">
        <w:rPr>
          <w:rFonts w:ascii="Avenir Book" w:hAnsi="Avenir Book"/>
          <w:lang w:val="en-US"/>
        </w:rPr>
        <w:t>Streuli</w:t>
      </w:r>
      <w:proofErr w:type="spellEnd"/>
      <w:r w:rsidRPr="00165E7F">
        <w:rPr>
          <w:rFonts w:ascii="Avenir Book" w:hAnsi="Avenir Book"/>
          <w:lang w:val="en-US"/>
        </w:rPr>
        <w:t xml:space="preserve"> JC, </w:t>
      </w:r>
      <w:proofErr w:type="spellStart"/>
      <w:r w:rsidRPr="00165E7F">
        <w:rPr>
          <w:rFonts w:ascii="Avenir Book" w:hAnsi="Avenir Book"/>
          <w:lang w:val="en-US"/>
        </w:rPr>
        <w:t>Vayena</w:t>
      </w:r>
      <w:proofErr w:type="spellEnd"/>
      <w:r w:rsidRPr="00165E7F">
        <w:rPr>
          <w:rFonts w:ascii="Avenir Book" w:hAnsi="Avenir Book"/>
          <w:lang w:val="en-US"/>
        </w:rPr>
        <w:t xml:space="preserve"> E, </w:t>
      </w:r>
      <w:proofErr w:type="spellStart"/>
      <w:r w:rsidRPr="00165E7F">
        <w:rPr>
          <w:rFonts w:ascii="Avenir Book" w:hAnsi="Avenir Book"/>
          <w:lang w:val="en-US"/>
        </w:rPr>
        <w:t>Cavicchia</w:t>
      </w:r>
      <w:proofErr w:type="spellEnd"/>
      <w:r w:rsidRPr="00165E7F">
        <w:rPr>
          <w:rFonts w:ascii="Avenir Book" w:hAnsi="Avenir Book"/>
          <w:lang w:val="en-US"/>
        </w:rPr>
        <w:t xml:space="preserve">-Balmer Y, Huber J. Shaping parents: Impact of contrasting professional counseling on parents' decision making for children with disorders of sex development. </w:t>
      </w:r>
      <w:r w:rsidRPr="00165E7F">
        <w:rPr>
          <w:rStyle w:val="Textoennegrita"/>
          <w:rFonts w:ascii="Avenir Book" w:hAnsi="Avenir Book"/>
        </w:rPr>
        <w:t xml:space="preserve">J Sex </w:t>
      </w:r>
      <w:proofErr w:type="spellStart"/>
      <w:r w:rsidRPr="00165E7F">
        <w:rPr>
          <w:rStyle w:val="Textoennegrita"/>
          <w:rFonts w:ascii="Avenir Book" w:hAnsi="Avenir Book"/>
        </w:rPr>
        <w:t>Med</w:t>
      </w:r>
      <w:proofErr w:type="spellEnd"/>
      <w:r w:rsidRPr="00165E7F">
        <w:rPr>
          <w:rFonts w:ascii="Avenir Book" w:hAnsi="Avenir Book"/>
        </w:rPr>
        <w:t>. 2013;10(8):1953-60.</w:t>
      </w:r>
    </w:p>
    <w:p w14:paraId="46964916" w14:textId="77777777" w:rsidR="00F46575" w:rsidRPr="00165E7F" w:rsidRDefault="00F46575" w:rsidP="00165E7F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165E7F">
        <w:rPr>
          <w:rFonts w:ascii="Avenir Book" w:hAnsi="Avenir Book"/>
          <w:lang w:val="en-US"/>
        </w:rPr>
        <w:lastRenderedPageBreak/>
        <w:t>Tishelman</w:t>
      </w:r>
      <w:proofErr w:type="spellEnd"/>
      <w:r w:rsidRPr="00165E7F">
        <w:rPr>
          <w:rFonts w:ascii="Avenir Book" w:hAnsi="Avenir Book"/>
          <w:lang w:val="en-US"/>
        </w:rPr>
        <w:t xml:space="preserve"> AC, Kaufman R, Edwards-Leeper L, Mandel F, </w:t>
      </w:r>
      <w:proofErr w:type="spellStart"/>
      <w:r w:rsidRPr="00165E7F">
        <w:rPr>
          <w:rFonts w:ascii="Avenir Book" w:hAnsi="Avenir Book"/>
          <w:lang w:val="en-US"/>
        </w:rPr>
        <w:t>Shumer</w:t>
      </w:r>
      <w:proofErr w:type="spellEnd"/>
      <w:r w:rsidRPr="00165E7F">
        <w:rPr>
          <w:rFonts w:ascii="Avenir Book" w:hAnsi="Avenir Book"/>
          <w:lang w:val="en-US"/>
        </w:rPr>
        <w:t xml:space="preserve"> DE, </w:t>
      </w:r>
      <w:proofErr w:type="spellStart"/>
      <w:r w:rsidRPr="00165E7F">
        <w:rPr>
          <w:rFonts w:ascii="Avenir Book" w:hAnsi="Avenir Book"/>
          <w:lang w:val="en-US"/>
        </w:rPr>
        <w:t>Spack</w:t>
      </w:r>
      <w:proofErr w:type="spellEnd"/>
      <w:r w:rsidRPr="00165E7F">
        <w:rPr>
          <w:rFonts w:ascii="Avenir Book" w:hAnsi="Avenir Book"/>
          <w:lang w:val="en-US"/>
        </w:rPr>
        <w:t xml:space="preserve"> NP. Serving transgender youth: Challenges, dilemmas, and clinical examples. </w:t>
      </w:r>
      <w:r w:rsidRPr="00165E7F">
        <w:rPr>
          <w:rStyle w:val="Textoennegrita"/>
          <w:rFonts w:ascii="Avenir Book" w:hAnsi="Avenir Book"/>
          <w:lang w:val="en-US"/>
        </w:rPr>
        <w:t xml:space="preserve">Prof Psychol Res </w:t>
      </w:r>
      <w:proofErr w:type="spellStart"/>
      <w:r w:rsidRPr="00165E7F">
        <w:rPr>
          <w:rStyle w:val="Textoennegrita"/>
          <w:rFonts w:ascii="Avenir Book" w:hAnsi="Avenir Book"/>
          <w:lang w:val="en-US"/>
        </w:rPr>
        <w:t>Pract</w:t>
      </w:r>
      <w:proofErr w:type="spellEnd"/>
      <w:r w:rsidRPr="00165E7F">
        <w:rPr>
          <w:rFonts w:ascii="Avenir Book" w:hAnsi="Avenir Book"/>
          <w:lang w:val="en-US"/>
        </w:rPr>
        <w:t xml:space="preserve">. </w:t>
      </w:r>
      <w:r w:rsidRPr="00165E7F">
        <w:rPr>
          <w:rFonts w:ascii="Avenir Book" w:hAnsi="Avenir Book"/>
        </w:rPr>
        <w:t>2015;46(1):37-45.</w:t>
      </w:r>
    </w:p>
    <w:p w14:paraId="0E7EB613" w14:textId="77777777" w:rsidR="00F46575" w:rsidRPr="00165E7F" w:rsidRDefault="00F46575" w:rsidP="00165E7F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  <w:lang w:val="en-US"/>
        </w:rPr>
        <w:t xml:space="preserve">Warne GL, Raza J. Disorders of sex development (DSDs), their presentation and management in different cultures. </w:t>
      </w:r>
      <w:proofErr w:type="spellStart"/>
      <w:r w:rsidRPr="00165E7F">
        <w:rPr>
          <w:rStyle w:val="Textoennegrita"/>
          <w:rFonts w:ascii="Avenir Book" w:hAnsi="Avenir Book"/>
        </w:rPr>
        <w:t>Rev</w:t>
      </w:r>
      <w:proofErr w:type="spellEnd"/>
      <w:r w:rsidRPr="00165E7F">
        <w:rPr>
          <w:rStyle w:val="Textoennegrita"/>
          <w:rFonts w:ascii="Avenir Book" w:hAnsi="Avenir Book"/>
        </w:rPr>
        <w:t xml:space="preserve"> </w:t>
      </w:r>
      <w:proofErr w:type="spellStart"/>
      <w:r w:rsidRPr="00165E7F">
        <w:rPr>
          <w:rStyle w:val="Textoennegrita"/>
          <w:rFonts w:ascii="Avenir Book" w:hAnsi="Avenir Book"/>
        </w:rPr>
        <w:t>Endocr</w:t>
      </w:r>
      <w:proofErr w:type="spellEnd"/>
      <w:r w:rsidRPr="00165E7F">
        <w:rPr>
          <w:rStyle w:val="Textoennegrita"/>
          <w:rFonts w:ascii="Avenir Book" w:hAnsi="Avenir Book"/>
        </w:rPr>
        <w:t xml:space="preserve"> </w:t>
      </w:r>
      <w:proofErr w:type="spellStart"/>
      <w:r w:rsidRPr="00165E7F">
        <w:rPr>
          <w:rStyle w:val="Textoennegrita"/>
          <w:rFonts w:ascii="Avenir Book" w:hAnsi="Avenir Book"/>
        </w:rPr>
        <w:t>Metab</w:t>
      </w:r>
      <w:proofErr w:type="spellEnd"/>
      <w:r w:rsidRPr="00165E7F">
        <w:rPr>
          <w:rStyle w:val="Textoennegrita"/>
          <w:rFonts w:ascii="Avenir Book" w:hAnsi="Avenir Book"/>
        </w:rPr>
        <w:t xml:space="preserve"> </w:t>
      </w:r>
      <w:proofErr w:type="spellStart"/>
      <w:r w:rsidRPr="00165E7F">
        <w:rPr>
          <w:rStyle w:val="Textoennegrita"/>
          <w:rFonts w:ascii="Avenir Book" w:hAnsi="Avenir Book"/>
        </w:rPr>
        <w:t>Disord</w:t>
      </w:r>
      <w:proofErr w:type="spellEnd"/>
      <w:r w:rsidRPr="00165E7F">
        <w:rPr>
          <w:rFonts w:ascii="Avenir Book" w:hAnsi="Avenir Book"/>
        </w:rPr>
        <w:t>. 2008;9(3):227-36.</w:t>
      </w:r>
    </w:p>
    <w:p w14:paraId="2E1BABA7" w14:textId="77777777" w:rsidR="00F46575" w:rsidRPr="00165E7F" w:rsidRDefault="00F46575" w:rsidP="00165E7F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165E7F">
        <w:rPr>
          <w:rFonts w:ascii="Avenir Book" w:hAnsi="Avenir Book"/>
          <w:lang w:val="en-US"/>
        </w:rPr>
        <w:t>Bougnères</w:t>
      </w:r>
      <w:proofErr w:type="spellEnd"/>
      <w:r w:rsidRPr="00165E7F">
        <w:rPr>
          <w:rFonts w:ascii="Avenir Book" w:hAnsi="Avenir Book"/>
          <w:lang w:val="en-US"/>
        </w:rPr>
        <w:t xml:space="preserve"> P, </w:t>
      </w:r>
      <w:proofErr w:type="spellStart"/>
      <w:r w:rsidRPr="00165E7F">
        <w:rPr>
          <w:rFonts w:ascii="Avenir Book" w:hAnsi="Avenir Book"/>
          <w:lang w:val="en-US"/>
        </w:rPr>
        <w:t>Bouvattier</w:t>
      </w:r>
      <w:proofErr w:type="spellEnd"/>
      <w:r w:rsidRPr="00165E7F">
        <w:rPr>
          <w:rFonts w:ascii="Avenir Book" w:hAnsi="Avenir Book"/>
          <w:lang w:val="en-US"/>
        </w:rPr>
        <w:t xml:space="preserve"> C. Disorders of Sex Development: The role of the pediatric endocrinologist. </w:t>
      </w:r>
      <w:proofErr w:type="spellStart"/>
      <w:r w:rsidRPr="00165E7F">
        <w:rPr>
          <w:rStyle w:val="Textoennegrita"/>
          <w:rFonts w:ascii="Avenir Book" w:hAnsi="Avenir Book"/>
        </w:rPr>
        <w:t>Rev</w:t>
      </w:r>
      <w:proofErr w:type="spellEnd"/>
      <w:r w:rsidRPr="00165E7F">
        <w:rPr>
          <w:rStyle w:val="Textoennegrita"/>
          <w:rFonts w:ascii="Avenir Book" w:hAnsi="Avenir Book"/>
        </w:rPr>
        <w:t xml:space="preserve"> </w:t>
      </w:r>
      <w:proofErr w:type="spellStart"/>
      <w:r w:rsidRPr="00165E7F">
        <w:rPr>
          <w:rStyle w:val="Textoennegrita"/>
          <w:rFonts w:ascii="Avenir Book" w:hAnsi="Avenir Book"/>
        </w:rPr>
        <w:t>Endocr</w:t>
      </w:r>
      <w:proofErr w:type="spellEnd"/>
      <w:r w:rsidRPr="00165E7F">
        <w:rPr>
          <w:rStyle w:val="Textoennegrita"/>
          <w:rFonts w:ascii="Avenir Book" w:hAnsi="Avenir Book"/>
        </w:rPr>
        <w:t xml:space="preserve"> </w:t>
      </w:r>
      <w:proofErr w:type="spellStart"/>
      <w:r w:rsidRPr="00165E7F">
        <w:rPr>
          <w:rStyle w:val="Textoennegrita"/>
          <w:rFonts w:ascii="Avenir Book" w:hAnsi="Avenir Book"/>
        </w:rPr>
        <w:t>Metab</w:t>
      </w:r>
      <w:proofErr w:type="spellEnd"/>
      <w:r w:rsidRPr="00165E7F">
        <w:rPr>
          <w:rStyle w:val="Textoennegrita"/>
          <w:rFonts w:ascii="Avenir Book" w:hAnsi="Avenir Book"/>
        </w:rPr>
        <w:t xml:space="preserve"> </w:t>
      </w:r>
      <w:proofErr w:type="spellStart"/>
      <w:r w:rsidRPr="00165E7F">
        <w:rPr>
          <w:rStyle w:val="Textoennegrita"/>
          <w:rFonts w:ascii="Avenir Book" w:hAnsi="Avenir Book"/>
        </w:rPr>
        <w:t>Disord</w:t>
      </w:r>
      <w:proofErr w:type="spellEnd"/>
      <w:r w:rsidRPr="00165E7F">
        <w:rPr>
          <w:rFonts w:ascii="Avenir Book" w:hAnsi="Avenir Book"/>
        </w:rPr>
        <w:t>. 2018;19(4):363-371.</w:t>
      </w:r>
    </w:p>
    <w:p w14:paraId="7694FAB5" w14:textId="77777777" w:rsidR="00F46575" w:rsidRPr="00165E7F" w:rsidRDefault="00F46575" w:rsidP="00165E7F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165E7F">
        <w:rPr>
          <w:rFonts w:ascii="Avenir Book" w:hAnsi="Avenir Book"/>
          <w:lang w:val="en-US"/>
        </w:rPr>
        <w:t>Wiesemann</w:t>
      </w:r>
      <w:proofErr w:type="spellEnd"/>
      <w:r w:rsidRPr="00165E7F">
        <w:rPr>
          <w:rFonts w:ascii="Avenir Book" w:hAnsi="Avenir Book"/>
          <w:lang w:val="en-US"/>
        </w:rPr>
        <w:t xml:space="preserve"> C, </w:t>
      </w:r>
      <w:proofErr w:type="spellStart"/>
      <w:r w:rsidRPr="00165E7F">
        <w:rPr>
          <w:rFonts w:ascii="Avenir Book" w:hAnsi="Avenir Book"/>
          <w:lang w:val="en-US"/>
        </w:rPr>
        <w:t>Ude-Koeller</w:t>
      </w:r>
      <w:proofErr w:type="spellEnd"/>
      <w:r w:rsidRPr="00165E7F">
        <w:rPr>
          <w:rFonts w:ascii="Avenir Book" w:hAnsi="Avenir Book"/>
          <w:lang w:val="en-US"/>
        </w:rPr>
        <w:t xml:space="preserve"> S, </w:t>
      </w:r>
      <w:proofErr w:type="spellStart"/>
      <w:r w:rsidRPr="00165E7F">
        <w:rPr>
          <w:rFonts w:ascii="Avenir Book" w:hAnsi="Avenir Book"/>
          <w:lang w:val="en-US"/>
        </w:rPr>
        <w:t>Sinnecker</w:t>
      </w:r>
      <w:proofErr w:type="spellEnd"/>
      <w:r w:rsidRPr="00165E7F">
        <w:rPr>
          <w:rFonts w:ascii="Avenir Book" w:hAnsi="Avenir Book"/>
          <w:lang w:val="en-US"/>
        </w:rPr>
        <w:t xml:space="preserve"> GH, </w:t>
      </w:r>
      <w:proofErr w:type="spellStart"/>
      <w:r w:rsidRPr="00165E7F">
        <w:rPr>
          <w:rFonts w:ascii="Avenir Book" w:hAnsi="Avenir Book"/>
          <w:lang w:val="en-US"/>
        </w:rPr>
        <w:t>Thyen</w:t>
      </w:r>
      <w:proofErr w:type="spellEnd"/>
      <w:r w:rsidRPr="00165E7F">
        <w:rPr>
          <w:rFonts w:ascii="Avenir Book" w:hAnsi="Avenir Book"/>
          <w:lang w:val="en-US"/>
        </w:rPr>
        <w:t xml:space="preserve"> U. Ethical principles and recommendations for the medical management of differences of sex development (DSD). </w:t>
      </w:r>
      <w:proofErr w:type="spellStart"/>
      <w:r w:rsidRPr="00165E7F">
        <w:rPr>
          <w:rStyle w:val="Textoennegrita"/>
          <w:rFonts w:ascii="Avenir Book" w:hAnsi="Avenir Book"/>
        </w:rPr>
        <w:t>Eur</w:t>
      </w:r>
      <w:proofErr w:type="spellEnd"/>
      <w:r w:rsidRPr="00165E7F">
        <w:rPr>
          <w:rStyle w:val="Textoennegrita"/>
          <w:rFonts w:ascii="Avenir Book" w:hAnsi="Avenir Book"/>
        </w:rPr>
        <w:t xml:space="preserve"> J </w:t>
      </w:r>
      <w:proofErr w:type="spellStart"/>
      <w:r w:rsidRPr="00165E7F">
        <w:rPr>
          <w:rStyle w:val="Textoennegrita"/>
          <w:rFonts w:ascii="Avenir Book" w:hAnsi="Avenir Book"/>
        </w:rPr>
        <w:t>Pediatr</w:t>
      </w:r>
      <w:proofErr w:type="spellEnd"/>
      <w:r w:rsidRPr="00165E7F">
        <w:rPr>
          <w:rFonts w:ascii="Avenir Book" w:hAnsi="Avenir Book"/>
        </w:rPr>
        <w:t>. 2010;169(6):671-9.</w:t>
      </w:r>
    </w:p>
    <w:p w14:paraId="4C62F82D" w14:textId="77777777" w:rsidR="00F46575" w:rsidRPr="00165E7F" w:rsidRDefault="00F46575" w:rsidP="00165E7F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165E7F">
        <w:rPr>
          <w:rFonts w:ascii="Avenir Book" w:hAnsi="Avenir Book"/>
        </w:rPr>
        <w:t xml:space="preserve">Moreno-Rosset C, </w:t>
      </w:r>
      <w:proofErr w:type="spellStart"/>
      <w:r w:rsidRPr="00165E7F">
        <w:rPr>
          <w:rFonts w:ascii="Avenir Book" w:hAnsi="Avenir Book"/>
        </w:rPr>
        <w:t>Vigil</w:t>
      </w:r>
      <w:proofErr w:type="spellEnd"/>
      <w:r w:rsidRPr="00165E7F">
        <w:rPr>
          <w:rFonts w:ascii="Avenir Book" w:hAnsi="Avenir Book"/>
        </w:rPr>
        <w:t xml:space="preserve">-Colet A. Afrontamiento y ajuste psicosocial en padres de niños con enfermedades raras. </w:t>
      </w:r>
      <w:proofErr w:type="spellStart"/>
      <w:r w:rsidRPr="00165E7F">
        <w:rPr>
          <w:rStyle w:val="Textoennegrita"/>
          <w:rFonts w:ascii="Avenir Book" w:hAnsi="Avenir Book"/>
        </w:rPr>
        <w:t>An</w:t>
      </w:r>
      <w:proofErr w:type="spellEnd"/>
      <w:r w:rsidRPr="00165E7F">
        <w:rPr>
          <w:rStyle w:val="Textoennegrita"/>
          <w:rFonts w:ascii="Avenir Book" w:hAnsi="Avenir Book"/>
        </w:rPr>
        <w:t xml:space="preserve"> </w:t>
      </w:r>
      <w:proofErr w:type="spellStart"/>
      <w:r w:rsidRPr="00165E7F">
        <w:rPr>
          <w:rStyle w:val="Textoennegrita"/>
          <w:rFonts w:ascii="Avenir Book" w:hAnsi="Avenir Book"/>
        </w:rPr>
        <w:t>Psicol</w:t>
      </w:r>
      <w:proofErr w:type="spellEnd"/>
      <w:r w:rsidRPr="00165E7F">
        <w:rPr>
          <w:rFonts w:ascii="Avenir Book" w:hAnsi="Avenir Book"/>
        </w:rPr>
        <w:t>. 2016;32(3):822-32.</w:t>
      </w:r>
    </w:p>
    <w:p w14:paraId="461FDBD5" w14:textId="77777777" w:rsidR="00F46575" w:rsidRPr="00165E7F" w:rsidRDefault="00F46575" w:rsidP="00165E7F">
      <w:pPr>
        <w:jc w:val="both"/>
        <w:rPr>
          <w:rFonts w:ascii="Avenir Book" w:hAnsi="Avenir Book"/>
        </w:rPr>
      </w:pPr>
    </w:p>
    <w:sectPr w:rsidR="00F46575" w:rsidRPr="00165E7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F2A4" w14:textId="77777777" w:rsidR="008539C9" w:rsidRDefault="008539C9" w:rsidP="0093587E">
      <w:r>
        <w:separator/>
      </w:r>
    </w:p>
  </w:endnote>
  <w:endnote w:type="continuationSeparator" w:id="0">
    <w:p w14:paraId="3046D1ED" w14:textId="77777777" w:rsidR="008539C9" w:rsidRDefault="008539C9" w:rsidP="0093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1EBC" w14:textId="77777777" w:rsidR="008539C9" w:rsidRDefault="008539C9" w:rsidP="0093587E">
      <w:r>
        <w:separator/>
      </w:r>
    </w:p>
  </w:footnote>
  <w:footnote w:type="continuationSeparator" w:id="0">
    <w:p w14:paraId="2091F3B4" w14:textId="77777777" w:rsidR="008539C9" w:rsidRDefault="008539C9" w:rsidP="00935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03DF" w14:textId="0F079DAB" w:rsidR="0093587E" w:rsidRDefault="0093587E">
    <w:pPr>
      <w:pStyle w:val="Encabezado"/>
    </w:pPr>
    <w:r w:rsidRPr="00D624D7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2385F25" wp14:editId="2C012395">
          <wp:simplePos x="0" y="0"/>
          <wp:positionH relativeFrom="column">
            <wp:posOffset>-877677</wp:posOffset>
          </wp:positionH>
          <wp:positionV relativeFrom="paragraph">
            <wp:posOffset>-299406</wp:posOffset>
          </wp:positionV>
          <wp:extent cx="2619375" cy="695325"/>
          <wp:effectExtent l="0" t="0" r="0" b="0"/>
          <wp:wrapSquare wrapText="bothSides"/>
          <wp:docPr id="1" name="Imagen 1" descr="d:\Documents and Settings\70886635Z\Escritorio\Logo hosp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 and Settings\70886635Z\Escritorio\Logo hospi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D32"/>
    <w:multiLevelType w:val="multilevel"/>
    <w:tmpl w:val="0578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F2B57"/>
    <w:multiLevelType w:val="multilevel"/>
    <w:tmpl w:val="00F0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62C04"/>
    <w:multiLevelType w:val="multilevel"/>
    <w:tmpl w:val="828E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45540"/>
    <w:multiLevelType w:val="multilevel"/>
    <w:tmpl w:val="8560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A7841"/>
    <w:multiLevelType w:val="hybridMultilevel"/>
    <w:tmpl w:val="4EAC9C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F58EB"/>
    <w:multiLevelType w:val="multilevel"/>
    <w:tmpl w:val="065A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A231A"/>
    <w:multiLevelType w:val="multilevel"/>
    <w:tmpl w:val="CA14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11402"/>
    <w:multiLevelType w:val="multilevel"/>
    <w:tmpl w:val="92F4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B2748"/>
    <w:multiLevelType w:val="multilevel"/>
    <w:tmpl w:val="67A8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8102C5"/>
    <w:multiLevelType w:val="multilevel"/>
    <w:tmpl w:val="EFFA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652D85"/>
    <w:multiLevelType w:val="multilevel"/>
    <w:tmpl w:val="F3C6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A81735"/>
    <w:multiLevelType w:val="multilevel"/>
    <w:tmpl w:val="06E8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9E139A"/>
    <w:multiLevelType w:val="multilevel"/>
    <w:tmpl w:val="70E0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E91F86"/>
    <w:multiLevelType w:val="multilevel"/>
    <w:tmpl w:val="00F0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3743B4"/>
    <w:multiLevelType w:val="multilevel"/>
    <w:tmpl w:val="14D4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82C57"/>
    <w:multiLevelType w:val="multilevel"/>
    <w:tmpl w:val="8AEC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C05D3B"/>
    <w:multiLevelType w:val="multilevel"/>
    <w:tmpl w:val="D90C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0B3D64"/>
    <w:multiLevelType w:val="multilevel"/>
    <w:tmpl w:val="D094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A70262"/>
    <w:multiLevelType w:val="multilevel"/>
    <w:tmpl w:val="2780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6C61B8"/>
    <w:multiLevelType w:val="multilevel"/>
    <w:tmpl w:val="59DC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A46F33"/>
    <w:multiLevelType w:val="multilevel"/>
    <w:tmpl w:val="79AC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BC5D66"/>
    <w:multiLevelType w:val="multilevel"/>
    <w:tmpl w:val="9AFE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A874FF"/>
    <w:multiLevelType w:val="multilevel"/>
    <w:tmpl w:val="5C16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BF21F3"/>
    <w:multiLevelType w:val="multilevel"/>
    <w:tmpl w:val="34AC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7C3744"/>
    <w:multiLevelType w:val="multilevel"/>
    <w:tmpl w:val="F84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C42B82"/>
    <w:multiLevelType w:val="multilevel"/>
    <w:tmpl w:val="9496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C80CC9"/>
    <w:multiLevelType w:val="multilevel"/>
    <w:tmpl w:val="649A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6D0CAC"/>
    <w:multiLevelType w:val="multilevel"/>
    <w:tmpl w:val="B948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8000568">
    <w:abstractNumId w:val="13"/>
  </w:num>
  <w:num w:numId="2" w16cid:durableId="412629498">
    <w:abstractNumId w:val="3"/>
  </w:num>
  <w:num w:numId="3" w16cid:durableId="799610520">
    <w:abstractNumId w:val="7"/>
  </w:num>
  <w:num w:numId="4" w16cid:durableId="1111824453">
    <w:abstractNumId w:val="10"/>
  </w:num>
  <w:num w:numId="5" w16cid:durableId="907111679">
    <w:abstractNumId w:val="24"/>
  </w:num>
  <w:num w:numId="6" w16cid:durableId="907570600">
    <w:abstractNumId w:val="0"/>
  </w:num>
  <w:num w:numId="7" w16cid:durableId="864251854">
    <w:abstractNumId w:val="15"/>
  </w:num>
  <w:num w:numId="8" w16cid:durableId="505365673">
    <w:abstractNumId w:val="5"/>
  </w:num>
  <w:num w:numId="9" w16cid:durableId="1682471941">
    <w:abstractNumId w:val="20"/>
  </w:num>
  <w:num w:numId="10" w16cid:durableId="1207521038">
    <w:abstractNumId w:val="25"/>
  </w:num>
  <w:num w:numId="11" w16cid:durableId="164247143">
    <w:abstractNumId w:val="22"/>
  </w:num>
  <w:num w:numId="12" w16cid:durableId="814416200">
    <w:abstractNumId w:val="11"/>
  </w:num>
  <w:num w:numId="13" w16cid:durableId="337930306">
    <w:abstractNumId w:val="14"/>
  </w:num>
  <w:num w:numId="14" w16cid:durableId="1760785909">
    <w:abstractNumId w:val="2"/>
  </w:num>
  <w:num w:numId="15" w16cid:durableId="1164054629">
    <w:abstractNumId w:val="16"/>
  </w:num>
  <w:num w:numId="16" w16cid:durableId="1790969009">
    <w:abstractNumId w:val="17"/>
  </w:num>
  <w:num w:numId="17" w16cid:durableId="324744769">
    <w:abstractNumId w:val="9"/>
  </w:num>
  <w:num w:numId="18" w16cid:durableId="697967164">
    <w:abstractNumId w:val="6"/>
  </w:num>
  <w:num w:numId="19" w16cid:durableId="898636439">
    <w:abstractNumId w:val="18"/>
  </w:num>
  <w:num w:numId="20" w16cid:durableId="2133863059">
    <w:abstractNumId w:val="8"/>
  </w:num>
  <w:num w:numId="21" w16cid:durableId="1722053325">
    <w:abstractNumId w:val="19"/>
  </w:num>
  <w:num w:numId="22" w16cid:durableId="819686240">
    <w:abstractNumId w:val="27"/>
  </w:num>
  <w:num w:numId="23" w16cid:durableId="847523603">
    <w:abstractNumId w:val="23"/>
  </w:num>
  <w:num w:numId="24" w16cid:durableId="1649439182">
    <w:abstractNumId w:val="12"/>
  </w:num>
  <w:num w:numId="25" w16cid:durableId="1659113503">
    <w:abstractNumId w:val="21"/>
  </w:num>
  <w:num w:numId="26" w16cid:durableId="1833518510">
    <w:abstractNumId w:val="26"/>
  </w:num>
  <w:num w:numId="27" w16cid:durableId="557398318">
    <w:abstractNumId w:val="1"/>
  </w:num>
  <w:num w:numId="28" w16cid:durableId="1239711022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7E"/>
    <w:rsid w:val="00165E7F"/>
    <w:rsid w:val="00204965"/>
    <w:rsid w:val="004205A9"/>
    <w:rsid w:val="00451975"/>
    <w:rsid w:val="004D0EED"/>
    <w:rsid w:val="0058014D"/>
    <w:rsid w:val="00600A77"/>
    <w:rsid w:val="00605254"/>
    <w:rsid w:val="007563A6"/>
    <w:rsid w:val="008539C9"/>
    <w:rsid w:val="0093587E"/>
    <w:rsid w:val="00AB602B"/>
    <w:rsid w:val="00B95332"/>
    <w:rsid w:val="00D369AB"/>
    <w:rsid w:val="00D5569D"/>
    <w:rsid w:val="00E16071"/>
    <w:rsid w:val="00E32580"/>
    <w:rsid w:val="00F4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78E6"/>
  <w15:chartTrackingRefBased/>
  <w15:docId w15:val="{43DDE681-C057-C943-85CC-45123DF2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60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3587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60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3587E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Textoennegrita">
    <w:name w:val="Strong"/>
    <w:basedOn w:val="Fuentedeprrafopredeter"/>
    <w:uiPriority w:val="22"/>
    <w:qFormat/>
    <w:rsid w:val="0093587E"/>
    <w:rPr>
      <w:b/>
      <w:bCs/>
    </w:rPr>
  </w:style>
  <w:style w:type="paragraph" w:styleId="NormalWeb">
    <w:name w:val="Normal (Web)"/>
    <w:basedOn w:val="Normal"/>
    <w:uiPriority w:val="99"/>
    <w:unhideWhenUsed/>
    <w:rsid w:val="009358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358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587E"/>
  </w:style>
  <w:style w:type="paragraph" w:styleId="Piedepgina">
    <w:name w:val="footer"/>
    <w:basedOn w:val="Normal"/>
    <w:link w:val="PiedepginaCar"/>
    <w:uiPriority w:val="99"/>
    <w:unhideWhenUsed/>
    <w:rsid w:val="009358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87E"/>
  </w:style>
  <w:style w:type="character" w:customStyle="1" w:styleId="Ttulo2Car">
    <w:name w:val="Título 2 Car"/>
    <w:basedOn w:val="Fuentedeprrafopredeter"/>
    <w:link w:val="Ttulo2"/>
    <w:uiPriority w:val="9"/>
    <w:rsid w:val="00AB60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60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AB6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B602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0525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F465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ped.es/documentos/comunicacion-medico-pacien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nidad.gob.es/profesionales/CentrosDeReferencia/docs/TrastornosDesarrolloSexua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rapsia.org/documentac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rw.org/report/2017/07/25/i-want-be-nature-made-me/medically-unnecessary-surgeries-intersex-children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3053</Words>
  <Characters>16796</Characters>
  <Application>Microsoft Office Word</Application>
  <DocSecurity>0</DocSecurity>
  <Lines>139</Lines>
  <Paragraphs>39</Paragraphs>
  <ScaleCrop>false</ScaleCrop>
  <Company/>
  <LinksUpToDate>false</LinksUpToDate>
  <CharactersWithSpaces>19810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tordable</dc:creator>
  <cp:keywords/>
  <dc:description/>
  <cp:lastModifiedBy>Indalecio Cano Novillo</cp:lastModifiedBy>
  <cp:revision>4</cp:revision>
  <dcterms:created xsi:type="dcterms:W3CDTF">2025-03-02T11:50:00Z</dcterms:created>
  <dcterms:modified xsi:type="dcterms:W3CDTF">2025-03-03T14:11:00Z</dcterms:modified>
</cp:coreProperties>
</file>